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4969"/>
      </w:tblGrid>
      <w:tr>
        <w:trPr>
          <w:trHeight w:val="2104" w:hRule="atLeast"/>
        </w:trPr>
        <w:tc>
          <w:tcPr>
            <w:tcW w:w="5539" w:type="dxa"/>
            <w:tcBorders/>
          </w:tcPr>
          <w:p>
            <w:pPr>
              <w:pStyle w:val="style4097"/>
              <w:spacing w:before="10" w:lineRule="auto" w:line="240"/>
              <w:ind w:left="200"/>
              <w:rPr>
                <w:b/>
                <w:sz w:val="48"/>
              </w:rPr>
            </w:pPr>
            <w:r>
              <w:rPr>
                <w:b/>
                <w:sz w:val="48"/>
              </w:rPr>
              <w:t>Dr. VINESH KUMAR</w:t>
            </w:r>
          </w:p>
        </w:tc>
        <w:tc>
          <w:tcPr>
            <w:tcW w:w="4969" w:type="dxa"/>
            <w:tcBorders/>
          </w:tcPr>
          <w:p>
            <w:pPr>
              <w:pStyle w:val="style4097"/>
              <w:spacing w:before="1" w:lineRule="auto" w:line="228"/>
              <w:ind w:left="712" w:right="1836"/>
              <w:rPr>
                <w:sz w:val="24"/>
              </w:rPr>
            </w:pPr>
            <w:r>
              <w:rPr>
                <w:sz w:val="24"/>
              </w:rPr>
              <w:t>Fathers Name: Ram Dev DOB: 15/03/1987 CNIC: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43103-1330068-3 PMC REG: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58816-S</w:t>
            </w:r>
          </w:p>
          <w:p>
            <w:pPr>
              <w:pStyle w:val="style4097"/>
              <w:spacing w:before="3" w:lineRule="auto" w:line="228"/>
              <w:ind w:left="712" w:right="177"/>
              <w:rPr>
                <w:sz w:val="24"/>
              </w:rPr>
            </w:pPr>
            <w:r>
              <w:rPr>
                <w:sz w:val="24"/>
              </w:rPr>
              <w:t>ADD: 706/E Naaz Plaza M.A Jinnah road Saddar Karachi</w:t>
            </w:r>
          </w:p>
          <w:p>
            <w:pPr>
              <w:pStyle w:val="style4097"/>
              <w:spacing w:before="0" w:lineRule="exact" w:line="264"/>
              <w:ind w:left="712" w:right="177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r>
              <w:rPr/>
              <w:fldChar w:fldCharType="begin"/>
            </w:r>
            <w:r>
              <w:instrText xml:space="preserve"> HYPERLINK "mailto:vkvineshkumar7@gmail.com" </w:instrText>
            </w:r>
            <w:r>
              <w:rPr/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vkvineshkumar7@gmail.com</w:t>
            </w:r>
            <w:r>
              <w:rPr/>
              <w:fldChar w:fldCharType="end"/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CONTACT: +92333-7135392</w:t>
            </w:r>
          </w:p>
        </w:tc>
      </w:tr>
    </w:tbl>
    <w:p>
      <w:pPr>
        <w:pStyle w:val="style66"/>
        <w:rPr>
          <w:b w:val="false"/>
          <w:sz w:val="20"/>
        </w:rPr>
      </w:pPr>
      <w:r>
        <w:rPr/>
        <w:pict>
          <v:shape id="1026" coordsize="10760,41" coordorigin="718,3574" path="m11477,3605l6131,3605l6105,3605l6090,3605l718,3605l718,3615l6090,3615l6105,3615l6131,3615l11477,3615l11477,3605xm11477,3574l6131,3574l6105,3574l6090,3574l718,3574l718,3596l6090,3596l6105,3596l6131,3596l11477,3596l11477,3574xe" adj="0,0," fillcolor="black" stroked="f" style="position:absolute;margin-left:35.9pt;margin-top:178.7pt;width:538.0pt;height:2.05pt;z-index:2;mso-position-horizontal-relative:page;mso-position-vertical-relative:page;mso-width-relative:page;mso-height-relative:page;mso-wrap-distance-left:0.0pt;mso-wrap-distance-right:0.0pt;visibility:visible;">
            <v:stroke on="f"/>
            <v:fill/>
            <v:path textboxrect="718,3574,11478,3615" arrowok="t"/>
          </v:shape>
        </w:pict>
      </w: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  <w:r>
        <w:rPr>
          <w:u w:val="single"/>
        </w:rPr>
        <w:pict>
          <v:group id="1027" filled="f" stroked="f" style="position:absolute;margin-left:35.3pt;margin-top:3.1pt;width:536.9pt;height:177.4pt;z-index:3;mso-position-horizontal-relative:page;mso-position-vertical-relative:text;mso-width-relative:page;mso-height-relative:page;mso-wrap-distance-left:0.0pt;mso-wrap-distance-right:0.0pt;visibility:visible;" coordsize="10738,3548" coordorigin="706,-3914">
            <v:shape id="1028" coordsize="10550,486" coordorigin="706,-1244" path="m11256,-1244l11251,-1244l11251,-1238l11251,-764l711,-764l711,-1238l11251,-1238l11251,-1244l11251,-1244l706,-1244l706,-1238l706,-764l706,-758l11256,-758l11256,-764l11256,-764l11256,-1244xe" adj="0,0," fillcolor="#d9d9d9" stroked="f" style="position:absolute;left:706;top:-1245;width:10550;height:486;z-index:13;mso-position-horizontal-relative:text;mso-position-vertical-relative:text;mso-width-relative:page;mso-height-relative:page;visibility:visible;">
              <v:stroke on="f"/>
              <v:fill/>
              <v:path textboxrect="706,-1244,11256,-758" arrowok="t"/>
            </v:shape>
            <v:shape id="1029" type="#_x0000_t75" filled="f" stroked="f" style="position:absolute;left:10037;top:-2181;width:1407;height:1815;z-index:14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</v:shape>
            <v:shape id="1030" type="#_x0000_t75" filled="f" stroked="f" style="position:absolute;left:10067;top:-3914;width:1350;height:1755;z-index:15;mso-position-horizontal-relative:text;mso-position-vertical-relative:text;mso-width-relative:page;mso-height-relative:page;visibility:visible;">
              <v:imagedata r:id="rId3" embosscolor="white" o:title=""/>
              <v:stroke on="f" joinstyle="miter"/>
              <o:lock aspectratio="true" v:ext="view"/>
              <v:fill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2" type="#_x0000_t202" filled="f" stroked="f" style="position:absolute;left:823;top:-3698;width:9022;height:1090;z-index:1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lineRule="exact" w:line="2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ec0"/>
                        <w:sz w:val="24"/>
                        <w:u w:val="thick" w:color="006ec0"/>
                      </w:rPr>
                      <w:t>CAREER PROFILE / SUMMARY</w:t>
                    </w:r>
                  </w:p>
                  <w:p>
                    <w:pPr>
                      <w:pStyle w:val="style0"/>
                      <w:spacing w:before="2"/>
                      <w:rPr>
                        <w:b/>
                        <w:sz w:val="23"/>
                      </w:rPr>
                    </w:pPr>
                  </w:p>
                  <w:p>
                    <w:pPr>
                      <w:pStyle w:val="style0"/>
                      <w:spacing w:lineRule="auto" w:line="2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Looking for an organization that can provide me with challenging and simulating job and opportunity to expand and apply my knowledge.</w:t>
                    </w:r>
                  </w:p>
                </w:txbxContent>
              </v:textbox>
            </v:shape>
            <v:shape id="1033" type="#_x0000_t202" filled="f" stroked="f" style="position:absolute;left:820;top:-1792;width:5086;height:1053;z-index:1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 style="mso-next-textbox:#2049;">
                <w:txbxContent>
                  <w:p>
                    <w:pPr>
                      <w:pStyle w:val="style0"/>
                      <w:spacing w:lineRule="exact" w:line="266"/>
                      <w:ind w:left="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ec0"/>
                        <w:sz w:val="24"/>
                        <w:u w:val="thick" w:color="006ec0"/>
                      </w:rPr>
                      <w:t>MAJOR CERTIFICATIONS</w:t>
                    </w:r>
                  </w:p>
                  <w:p>
                    <w:pPr>
                      <w:pStyle w:val="style0"/>
                      <w:spacing w:before="4"/>
                      <w:rPr>
                        <w:b/>
                        <w:sz w:val="24"/>
                      </w:rPr>
                    </w:pPr>
                  </w:p>
                  <w:p>
                    <w:pPr>
                      <w:pStyle w:val="style0"/>
                      <w:spacing w:before="1" w:lineRule="exact" w:line="253"/>
                      <w:ind w:left="2"/>
                      <w:rPr>
                        <w:b/>
                      </w:rPr>
                    </w:pPr>
                    <w:r>
                      <w:rPr>
                        <w:b/>
                      </w:rPr>
                      <w:t>FCPS In Adult Cardiology</w:t>
                    </w:r>
                  </w:p>
                  <w:p>
                    <w:pPr>
                      <w:pStyle w:val="style0"/>
                      <w:spacing w:lineRule="exact" w:line="253"/>
                      <w:rPr>
                        <w:b/>
                      </w:rPr>
                    </w:pPr>
                    <w:r>
                      <w:rPr>
                        <w:b/>
                      </w:rPr>
                      <w:t>2019 College of Physicians and Surgeons Pakistan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Cs w:val="false"/>
          <w:sz w:val="20"/>
          <w:szCs w:val="20"/>
        </w:rPr>
      </w:pPr>
      <w:r>
        <w:rPr>
          <w:b w:val="false"/>
          <w:sz w:val="20"/>
        </w:rPr>
        <w:t xml:space="preserve">     </w:t>
      </w:r>
      <w:r>
        <w:rPr>
          <w:b w:val="false"/>
          <w:sz w:val="20"/>
        </w:rPr>
        <w:t xml:space="preserve"> </w:t>
      </w:r>
      <w:r>
        <w:rPr>
          <w:b w:val="false"/>
          <w:sz w:val="20"/>
        </w:rPr>
        <w:t xml:space="preserve"> </w:t>
      </w:r>
      <w:r>
        <w:rPr>
          <w:bCs w:val="false"/>
          <w:sz w:val="20"/>
          <w:szCs w:val="20"/>
        </w:rPr>
        <w:t xml:space="preserve">Post Fellowship </w:t>
      </w:r>
      <w:r>
        <w:rPr>
          <w:bCs w:val="false"/>
          <w:sz w:val="20"/>
          <w:szCs w:val="20"/>
        </w:rPr>
        <w:t>i</w:t>
      </w:r>
      <w:r>
        <w:rPr>
          <w:bCs w:val="false"/>
          <w:sz w:val="20"/>
          <w:szCs w:val="20"/>
        </w:rPr>
        <w:t>n Inter</w:t>
      </w:r>
      <w:r>
        <w:rPr>
          <w:bCs w:val="false"/>
          <w:sz w:val="20"/>
          <w:szCs w:val="20"/>
        </w:rPr>
        <w:t>ven</w:t>
      </w:r>
      <w:r>
        <w:rPr>
          <w:bCs w:val="false"/>
          <w:sz w:val="20"/>
          <w:szCs w:val="20"/>
        </w:rPr>
        <w:t xml:space="preserve">tional Cardiology </w:t>
      </w:r>
    </w:p>
    <w:p>
      <w:pPr>
        <w:pStyle w:val="style66"/>
        <w:rPr>
          <w:bCs w:val="false"/>
          <w:sz w:val="16"/>
          <w:szCs w:val="18"/>
        </w:rPr>
      </w:pPr>
      <w:r>
        <w:rPr>
          <w:b w:val="false"/>
          <w:sz w:val="16"/>
          <w:szCs w:val="18"/>
        </w:rPr>
        <w:t xml:space="preserve">    </w:t>
      </w:r>
      <w:r>
        <w:rPr>
          <w:b w:val="false"/>
          <w:sz w:val="16"/>
          <w:szCs w:val="18"/>
        </w:rPr>
        <w:t xml:space="preserve"> </w:t>
      </w:r>
      <w:r>
        <w:rPr>
          <w:b w:val="false"/>
          <w:sz w:val="16"/>
          <w:szCs w:val="18"/>
        </w:rPr>
        <w:t xml:space="preserve"> </w:t>
      </w:r>
      <w:r>
        <w:rPr>
          <w:b w:val="false"/>
          <w:sz w:val="16"/>
          <w:szCs w:val="18"/>
        </w:rPr>
        <w:t xml:space="preserve"> </w:t>
      </w:r>
      <w:r>
        <w:rPr>
          <w:b w:val="false"/>
          <w:sz w:val="16"/>
          <w:szCs w:val="18"/>
        </w:rPr>
        <w:t xml:space="preserve"> </w:t>
      </w:r>
      <w:r>
        <w:rPr>
          <w:b w:val="false"/>
          <w:sz w:val="16"/>
          <w:szCs w:val="18"/>
        </w:rPr>
        <w:t xml:space="preserve"> </w:t>
      </w:r>
      <w:r>
        <w:rPr>
          <w:bCs w:val="false"/>
          <w:sz w:val="20"/>
        </w:rPr>
        <w:t xml:space="preserve">2021 National Institute </w:t>
      </w:r>
      <w:r>
        <w:rPr>
          <w:bCs w:val="false"/>
          <w:sz w:val="20"/>
        </w:rPr>
        <w:t>o</w:t>
      </w:r>
      <w:r>
        <w:rPr>
          <w:bCs w:val="false"/>
          <w:sz w:val="20"/>
        </w:rPr>
        <w:t>f Cardiovascular Diseases, Karachi</w:t>
      </w:r>
    </w:p>
    <w:p>
      <w:pPr>
        <w:pStyle w:val="style66"/>
        <w:spacing w:before="3"/>
        <w:rPr>
          <w:b w:val="false"/>
          <w:sz w:val="19"/>
        </w:rPr>
      </w:pPr>
    </w:p>
    <w:p>
      <w:pPr>
        <w:pStyle w:val="style1"/>
        <w:spacing w:before="90"/>
        <w:ind w:left="0" w:firstLine="284"/>
        <w:rPr>
          <w:u w:val="none"/>
        </w:rPr>
      </w:pPr>
      <w:r>
        <w:rPr>
          <w:color w:val="006ec0"/>
          <w:u w:val="thick" w:color="006ec0"/>
        </w:rPr>
        <w:t>EDUCATIONAL QUALIFICATION</w:t>
      </w:r>
    </w:p>
    <w:p>
      <w:pPr>
        <w:pStyle w:val="style66"/>
        <w:spacing w:before="6"/>
        <w:rPr>
          <w:sz w:val="24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5"/>
        <w:gridCol w:w="1687"/>
        <w:gridCol w:w="4414"/>
      </w:tblGrid>
      <w:tr>
        <w:trPr>
          <w:trHeight w:val="311" w:hRule="atLeast"/>
        </w:trPr>
        <w:tc>
          <w:tcPr>
            <w:tcW w:w="4455" w:type="dxa"/>
            <w:tcBorders/>
          </w:tcPr>
          <w:p>
            <w:pPr>
              <w:pStyle w:val="style4097"/>
              <w:spacing w:before="39"/>
              <w:ind w:left="115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687" w:type="dxa"/>
            <w:tcBorders/>
          </w:tcPr>
          <w:p>
            <w:pPr>
              <w:pStyle w:val="style4097"/>
              <w:spacing w:before="39"/>
              <w:ind w:left="117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414" w:type="dxa"/>
            <w:tcBorders/>
          </w:tcPr>
          <w:p>
            <w:pPr>
              <w:pStyle w:val="style4097"/>
              <w:spacing w:before="39"/>
              <w:rPr>
                <w:b/>
              </w:rPr>
            </w:pPr>
            <w:r>
              <w:rPr>
                <w:b/>
              </w:rPr>
              <w:t>BOARD/UNIVERSITY</w:t>
            </w:r>
          </w:p>
        </w:tc>
      </w:tr>
      <w:tr>
        <w:tblPrEx/>
        <w:trPr>
          <w:trHeight w:val="313" w:hRule="atLeast"/>
        </w:trPr>
        <w:tc>
          <w:tcPr>
            <w:tcW w:w="4455" w:type="dxa"/>
            <w:tcBorders/>
          </w:tcPr>
          <w:p>
            <w:pPr>
              <w:pStyle w:val="style4097"/>
              <w:ind w:left="115"/>
              <w:rPr/>
            </w:pPr>
            <w:r>
              <w:t>FCPS</w:t>
            </w:r>
          </w:p>
        </w:tc>
        <w:tc>
          <w:tcPr>
            <w:tcW w:w="1687" w:type="dxa"/>
            <w:tcBorders/>
          </w:tcPr>
          <w:p>
            <w:pPr>
              <w:pStyle w:val="style4097"/>
              <w:ind w:left="117"/>
              <w:rPr/>
            </w:pPr>
            <w:r>
              <w:t>2019</w:t>
            </w:r>
          </w:p>
        </w:tc>
        <w:tc>
          <w:tcPr>
            <w:tcW w:w="4414" w:type="dxa"/>
            <w:tcBorders/>
          </w:tcPr>
          <w:p>
            <w:pPr>
              <w:pStyle w:val="style4097"/>
              <w:rPr/>
            </w:pPr>
            <w:r>
              <w:t xml:space="preserve">College </w:t>
            </w:r>
            <w:r>
              <w:t>of</w:t>
            </w:r>
            <w:r>
              <w:t xml:space="preserve"> Physician </w:t>
            </w:r>
            <w:r>
              <w:t>and</w:t>
            </w:r>
            <w:r>
              <w:t xml:space="preserve"> Surgeon Pakistan</w:t>
            </w:r>
          </w:p>
        </w:tc>
      </w:tr>
      <w:tr>
        <w:tblPrEx/>
        <w:trPr>
          <w:trHeight w:val="311" w:hRule="atLeast"/>
        </w:trPr>
        <w:tc>
          <w:tcPr>
            <w:tcW w:w="4455" w:type="dxa"/>
            <w:tcBorders/>
          </w:tcPr>
          <w:p>
            <w:pPr>
              <w:pStyle w:val="style4097"/>
              <w:spacing w:lineRule="exact" w:line="250"/>
              <w:ind w:left="115"/>
              <w:rPr/>
            </w:pPr>
            <w:r>
              <w:t>MBBS</w:t>
            </w:r>
          </w:p>
        </w:tc>
        <w:tc>
          <w:tcPr>
            <w:tcW w:w="1687" w:type="dxa"/>
            <w:tcBorders/>
          </w:tcPr>
          <w:p>
            <w:pPr>
              <w:pStyle w:val="style4097"/>
              <w:spacing w:lineRule="exact" w:line="250"/>
              <w:ind w:left="117"/>
              <w:rPr/>
            </w:pPr>
            <w:r>
              <w:t>2010</w:t>
            </w:r>
          </w:p>
        </w:tc>
        <w:tc>
          <w:tcPr>
            <w:tcW w:w="4414" w:type="dxa"/>
            <w:tcBorders/>
          </w:tcPr>
          <w:p>
            <w:pPr>
              <w:pStyle w:val="style4097"/>
              <w:spacing w:lineRule="exact" w:line="250"/>
              <w:rPr/>
            </w:pPr>
            <w:r>
              <w:t>LUMHS JAMSHORO</w:t>
            </w:r>
          </w:p>
        </w:tc>
      </w:tr>
      <w:tr>
        <w:tblPrEx/>
        <w:trPr>
          <w:trHeight w:val="311" w:hRule="atLeast"/>
        </w:trPr>
        <w:tc>
          <w:tcPr>
            <w:tcW w:w="4455" w:type="dxa"/>
            <w:tcBorders/>
          </w:tcPr>
          <w:p>
            <w:pPr>
              <w:pStyle w:val="style4097"/>
              <w:spacing w:before="39"/>
              <w:ind w:left="115"/>
              <w:rPr/>
            </w:pPr>
            <w:r>
              <w:t>INTERMIDIATE</w:t>
            </w:r>
          </w:p>
        </w:tc>
        <w:tc>
          <w:tcPr>
            <w:tcW w:w="1687" w:type="dxa"/>
            <w:tcBorders/>
          </w:tcPr>
          <w:p>
            <w:pPr>
              <w:pStyle w:val="style4097"/>
              <w:spacing w:before="39"/>
              <w:ind w:left="117"/>
              <w:rPr/>
            </w:pPr>
            <w:r>
              <w:t>2004</w:t>
            </w:r>
          </w:p>
        </w:tc>
        <w:tc>
          <w:tcPr>
            <w:tcW w:w="4414" w:type="dxa"/>
            <w:tcBorders/>
          </w:tcPr>
          <w:p>
            <w:pPr>
              <w:pStyle w:val="style4097"/>
              <w:spacing w:before="39"/>
              <w:rPr/>
            </w:pPr>
            <w:r>
              <w:t>B.I.S.E LARKANA</w:t>
            </w:r>
          </w:p>
        </w:tc>
      </w:tr>
      <w:tr>
        <w:tblPrEx/>
        <w:trPr>
          <w:trHeight w:val="316" w:hRule="atLeast"/>
        </w:trPr>
        <w:tc>
          <w:tcPr>
            <w:tcW w:w="4455" w:type="dxa"/>
            <w:tcBorders/>
          </w:tcPr>
          <w:p>
            <w:pPr>
              <w:pStyle w:val="style4097"/>
              <w:spacing w:lineRule="auto" w:line="240"/>
              <w:ind w:left="115"/>
              <w:rPr/>
            </w:pPr>
            <w:r>
              <w:t>MATRICULATION</w:t>
            </w:r>
          </w:p>
        </w:tc>
        <w:tc>
          <w:tcPr>
            <w:tcW w:w="1687" w:type="dxa"/>
            <w:tcBorders/>
          </w:tcPr>
          <w:p>
            <w:pPr>
              <w:pStyle w:val="style4097"/>
              <w:spacing w:lineRule="auto" w:line="240"/>
              <w:ind w:left="117"/>
              <w:rPr/>
            </w:pPr>
            <w:r>
              <w:t>2002</w:t>
            </w:r>
          </w:p>
        </w:tc>
        <w:tc>
          <w:tcPr>
            <w:tcW w:w="4414" w:type="dxa"/>
            <w:tcBorders/>
          </w:tcPr>
          <w:p>
            <w:pPr>
              <w:pStyle w:val="style4097"/>
              <w:spacing w:lineRule="auto" w:line="240"/>
              <w:rPr/>
            </w:pPr>
            <w:r>
              <w:t>B.I.S.E LARKANA</w:t>
            </w:r>
          </w:p>
        </w:tc>
      </w:tr>
    </w:tbl>
    <w:p>
      <w:pPr>
        <w:pStyle w:val="style0"/>
        <w:spacing w:before="197" w:after="240"/>
        <w:ind w:firstLine="284"/>
        <w:rPr>
          <w:b/>
          <w:color w:val="006ec0"/>
          <w:sz w:val="24"/>
          <w:u w:val="thick" w:color="006ec0"/>
        </w:rPr>
      </w:pPr>
      <w:r>
        <w:rPr>
          <w:b/>
          <w:color w:val="006ec0"/>
          <w:sz w:val="24"/>
          <w:u w:val="thick" w:color="006ec0"/>
        </w:rPr>
        <w:t xml:space="preserve">WORK EXPERIENCE </w:t>
      </w:r>
    </w:p>
    <w:p>
      <w:pPr>
        <w:pStyle w:val="style0"/>
        <w:ind w:firstLine="284"/>
        <w:rPr>
          <w:b/>
          <w:sz w:val="18"/>
        </w:rPr>
      </w:pPr>
      <w:r>
        <w:rPr>
          <w:b/>
          <w:sz w:val="18"/>
          <w:lang w:val="en-US"/>
        </w:rPr>
        <w:t>22-09-2022</w:t>
      </w:r>
      <w:r>
        <w:rPr>
          <w:b/>
          <w:sz w:val="18"/>
        </w:rPr>
        <w:t xml:space="preserve"> TILL PRESENT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  <w:color w:val="006ec0"/>
          <w:sz w:val="24"/>
          <w:u w:val="thick" w:color="006ec0"/>
          <w:lang w:val="en-US"/>
        </w:rPr>
        <w:t xml:space="preserve">SENIOR REGISTRAR &amp; Consultant Cardiologist </w:t>
      </w:r>
    </w:p>
    <w:p>
      <w:pPr>
        <w:pStyle w:val="style0"/>
        <w:ind w:firstLine="284"/>
        <w:rPr>
          <w:b/>
          <w:sz w:val="16"/>
        </w:rPr>
      </w:pPr>
      <w:r>
        <w:rPr>
          <w:b/>
          <w:sz w:val="16"/>
          <w:lang w:val="en-US"/>
        </w:rPr>
        <w:t>National institute of Cardiovascular diseases Sukkur</w:t>
      </w:r>
    </w:p>
    <w:p>
      <w:pPr>
        <w:pStyle w:val="style0"/>
        <w:ind w:firstLine="284"/>
        <w:rPr>
          <w:b/>
          <w:sz w:val="16"/>
        </w:rPr>
      </w:pPr>
    </w:p>
    <w:p>
      <w:pPr>
        <w:pStyle w:val="style0"/>
        <w:ind w:firstLine="284"/>
        <w:rPr>
          <w:b/>
          <w:sz w:val="16"/>
        </w:rPr>
      </w:pPr>
      <w:r>
        <w:rPr>
          <w:b/>
          <w:sz w:val="16"/>
        </w:rPr>
        <w:t xml:space="preserve">22-03-2022 TILL </w:t>
      </w:r>
      <w:r>
        <w:rPr>
          <w:b/>
          <w:sz w:val="16"/>
          <w:lang w:val="en-US"/>
        </w:rPr>
        <w:t>21-09-2022</w:t>
      </w:r>
    </w:p>
    <w:p>
      <w:pPr>
        <w:pStyle w:val="style0"/>
        <w:ind w:firstLine="284"/>
        <w:rPr>
          <w:b/>
          <w:sz w:val="16"/>
        </w:rPr>
      </w:pPr>
      <w:r>
        <w:rPr>
          <w:b/>
          <w:sz w:val="16"/>
        </w:rPr>
        <w:t xml:space="preserve">CONSULTANT CARDIOLOGIST </w:t>
      </w:r>
      <w:r>
        <w:rPr>
          <w:b/>
          <w:sz w:val="16"/>
        </w:rPr>
        <w:t xml:space="preserve">at </w:t>
      </w:r>
      <w:r>
        <w:rPr>
          <w:b/>
          <w:sz w:val="16"/>
        </w:rPr>
        <w:t>HASHMANIS GROUP OF</w:t>
      </w:r>
      <w:r>
        <w:rPr>
          <w:b/>
          <w:sz w:val="16"/>
        </w:rPr>
        <w:t xml:space="preserve"> HOSPITAL</w:t>
      </w:r>
      <w:r>
        <w:rPr>
          <w:b/>
          <w:sz w:val="16"/>
        </w:rPr>
        <w:t xml:space="preserve"> NUMAISH </w:t>
      </w:r>
      <w:r>
        <w:rPr>
          <w:b/>
          <w:sz w:val="16"/>
        </w:rPr>
        <w:t>KARACHI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</w:p>
    <w:p>
      <w:pPr>
        <w:pStyle w:val="style0"/>
        <w:ind w:firstLine="284"/>
        <w:rPr>
          <w:b/>
          <w:sz w:val="18"/>
        </w:rPr>
      </w:pPr>
      <w:r>
        <w:rPr>
          <w:b/>
          <w:sz w:val="18"/>
        </w:rPr>
        <w:t xml:space="preserve">08-03-2022 TILL </w:t>
      </w:r>
      <w:r>
        <w:rPr>
          <w:b/>
          <w:sz w:val="18"/>
          <w:lang w:val="en-US"/>
        </w:rPr>
        <w:t>21-09-2022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  <w:sz w:val="16"/>
        </w:rPr>
        <w:t xml:space="preserve">CONSULTANT CARDIOLOGIST </w:t>
      </w:r>
      <w:r>
        <w:rPr>
          <w:b/>
          <w:sz w:val="16"/>
        </w:rPr>
        <w:t xml:space="preserve">at </w:t>
      </w:r>
      <w:r>
        <w:rPr>
          <w:b/>
          <w:sz w:val="16"/>
        </w:rPr>
        <w:t>ZAINAB PANJWANI MEMORIAL HOSPITAL KARACHI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</w:p>
    <w:p>
      <w:pPr>
        <w:pStyle w:val="style0"/>
        <w:ind w:firstLine="284"/>
        <w:rPr>
          <w:b/>
          <w:sz w:val="20"/>
        </w:rPr>
      </w:pPr>
      <w:r>
        <w:rPr>
          <w:b/>
          <w:sz w:val="20"/>
        </w:rPr>
        <w:t>15-10-2019 to 14-10-2021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</w:rPr>
        <w:t>Post Fellowship in interventional cardiology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  <w:sz w:val="18"/>
        </w:rPr>
        <w:t>NATIONAL INSTITUTE OF CARDIOVASCULAR DISEASES KARACHI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</w:p>
    <w:p>
      <w:pPr>
        <w:pStyle w:val="style0"/>
        <w:ind w:firstLine="284"/>
        <w:rPr>
          <w:b/>
          <w:sz w:val="20"/>
        </w:rPr>
      </w:pPr>
      <w:r>
        <w:rPr>
          <w:b/>
          <w:sz w:val="20"/>
        </w:rPr>
        <w:t>06-09-2017 to 14-10-2019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</w:rPr>
        <w:t>Clinical Fellow in Emergency Department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  <w:sz w:val="18"/>
        </w:rPr>
        <w:t>NATIONAL INSTITUTE OF CARDIOVASCULAR DISEASES KARACHI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</w:p>
    <w:p>
      <w:pPr>
        <w:pStyle w:val="style0"/>
        <w:ind w:firstLine="284"/>
        <w:rPr>
          <w:b/>
          <w:sz w:val="20"/>
        </w:rPr>
      </w:pPr>
      <w:r>
        <w:rPr>
          <w:b/>
          <w:sz w:val="20"/>
        </w:rPr>
        <w:t>28-07-2014 to 27-07-2017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</w:rPr>
        <w:t>Post-Graduation</w:t>
      </w:r>
      <w:r>
        <w:rPr>
          <w:b/>
        </w:rPr>
        <w:t xml:space="preserve"> in Adult Cardiology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  <w:sz w:val="18"/>
        </w:rPr>
        <w:t>NATIONAL INSTITUTE OF CARDIOVASCULAR DISEASES KARACHI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</w:p>
    <w:p>
      <w:pPr>
        <w:pStyle w:val="style0"/>
        <w:ind w:firstLine="284"/>
        <w:rPr>
          <w:b/>
          <w:sz w:val="20"/>
        </w:rPr>
      </w:pPr>
      <w:r>
        <w:rPr>
          <w:b/>
          <w:sz w:val="20"/>
        </w:rPr>
        <w:t>25-07-2012 to 24-07-2014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t>Post-Graduation</w:t>
      </w:r>
      <w:r>
        <w:t xml:space="preserve"> in Medicine &amp; Allied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  <w:sz w:val="20"/>
        </w:rPr>
        <w:t>CHANDKA MEDICAL COLLEGE HOSPITAL LARKANA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</w:p>
    <w:p>
      <w:pPr>
        <w:pStyle w:val="style0"/>
        <w:ind w:firstLine="284"/>
        <w:rPr>
          <w:b/>
          <w:sz w:val="20"/>
        </w:rPr>
      </w:pPr>
      <w:r>
        <w:rPr>
          <w:b/>
          <w:sz w:val="20"/>
        </w:rPr>
        <w:t>22-01-2011 to 14-02-2012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t>House Officer in Medicine, Surgery &amp; Allied</w:t>
      </w:r>
    </w:p>
    <w:p>
      <w:pPr>
        <w:pStyle w:val="style0"/>
        <w:ind w:firstLine="284"/>
        <w:rPr>
          <w:b/>
          <w:color w:val="006ec0"/>
          <w:sz w:val="24"/>
          <w:u w:val="thick" w:color="006ec0"/>
        </w:rPr>
      </w:pPr>
      <w:r>
        <w:rPr>
          <w:b/>
          <w:sz w:val="20"/>
        </w:rPr>
        <w:t>CIVIL HOSPITAL KARACHI/CHANDKA MEDICAL COLLEGE HOSPITAL LARKANA</w:t>
      </w:r>
    </w:p>
    <w:p>
      <w:pPr>
        <w:pStyle w:val="style1"/>
        <w:spacing w:before="76"/>
        <w:rPr>
          <w:u w:val="thick"/>
        </w:rPr>
      </w:pPr>
    </w:p>
    <w:p>
      <w:pPr>
        <w:pStyle w:val="style1"/>
        <w:ind w:left="0"/>
        <w:rPr>
          <w:sz w:val="20"/>
        </w:rPr>
      </w:pPr>
      <w:r>
        <w:rPr>
          <w:u w:val="thick"/>
        </w:rPr>
        <w:t>Elective Rotations in Following Departments</w:t>
      </w:r>
    </w:p>
    <w:p>
      <w:pPr>
        <w:pStyle w:val="style66"/>
        <w:rPr>
          <w:sz w:val="20"/>
        </w:rPr>
      </w:pPr>
    </w:p>
    <w:p>
      <w:pPr>
        <w:pStyle w:val="style179"/>
        <w:numPr>
          <w:ilvl w:val="0"/>
          <w:numId w:val="1"/>
        </w:numPr>
        <w:tabs>
          <w:tab w:val="left" w:leader="none" w:pos="840"/>
        </w:tabs>
        <w:spacing w:before="0"/>
        <w:rPr>
          <w:b/>
        </w:rPr>
      </w:pPr>
      <w:r>
        <w:rPr>
          <w:b/>
        </w:rPr>
        <w:t xml:space="preserve">Department </w:t>
      </w:r>
      <w:r>
        <w:rPr>
          <w:b/>
        </w:rPr>
        <w:t>of</w:t>
      </w:r>
      <w:r>
        <w:rPr>
          <w:b/>
        </w:rPr>
        <w:t xml:space="preserve"> Cardiac Surgery &amp; Surgical ICU NICVD</w:t>
      </w:r>
      <w:r>
        <w:rPr>
          <w:b/>
          <w:spacing w:val="-9"/>
        </w:rPr>
        <w:t xml:space="preserve"> </w:t>
      </w:r>
      <w:r>
        <w:rPr>
          <w:b/>
        </w:rPr>
        <w:t>Karachi</w:t>
      </w:r>
    </w:p>
    <w:p>
      <w:pPr>
        <w:pStyle w:val="style179"/>
        <w:numPr>
          <w:ilvl w:val="0"/>
          <w:numId w:val="1"/>
        </w:numPr>
        <w:tabs>
          <w:tab w:val="left" w:leader="none" w:pos="840"/>
        </w:tabs>
        <w:spacing w:before="0"/>
        <w:rPr>
          <w:b/>
        </w:rPr>
      </w:pPr>
      <w:r>
        <w:rPr>
          <w:b/>
        </w:rPr>
        <w:t xml:space="preserve">Department </w:t>
      </w:r>
      <w:r>
        <w:rPr>
          <w:b/>
        </w:rPr>
        <w:t>of</w:t>
      </w:r>
      <w:r>
        <w:rPr>
          <w:b/>
        </w:rPr>
        <w:t xml:space="preserve"> Coronary Care Unit NICVD</w:t>
      </w:r>
      <w:r>
        <w:rPr>
          <w:b/>
          <w:spacing w:val="-4"/>
        </w:rPr>
        <w:t xml:space="preserve"> </w:t>
      </w:r>
      <w:r>
        <w:rPr>
          <w:b/>
        </w:rPr>
        <w:t>Karachi</w:t>
      </w:r>
    </w:p>
    <w:p>
      <w:pPr>
        <w:pStyle w:val="style179"/>
        <w:numPr>
          <w:ilvl w:val="0"/>
          <w:numId w:val="1"/>
        </w:numPr>
        <w:tabs>
          <w:tab w:val="left" w:leader="none" w:pos="840"/>
        </w:tabs>
        <w:spacing w:before="0"/>
        <w:rPr>
          <w:b/>
        </w:rPr>
      </w:pPr>
      <w:r>
        <w:rPr>
          <w:b/>
        </w:rPr>
        <w:t>Department of Cardiac Catheterization &amp; Intervention Lab NICVD</w:t>
      </w:r>
      <w:r>
        <w:rPr>
          <w:b/>
          <w:spacing w:val="-7"/>
        </w:rPr>
        <w:t xml:space="preserve"> </w:t>
      </w:r>
      <w:r>
        <w:rPr>
          <w:b/>
        </w:rPr>
        <w:t>Karachi</w:t>
      </w:r>
    </w:p>
    <w:p>
      <w:pPr>
        <w:pStyle w:val="style179"/>
        <w:numPr>
          <w:ilvl w:val="0"/>
          <w:numId w:val="1"/>
        </w:numPr>
        <w:tabs>
          <w:tab w:val="left" w:leader="none" w:pos="840"/>
        </w:tabs>
        <w:spacing w:before="0"/>
        <w:rPr>
          <w:b/>
        </w:rPr>
      </w:pPr>
      <w:r>
        <w:rPr>
          <w:b/>
        </w:rPr>
        <w:t>Department of Cardiac Electrophysiology &amp; Pacing Lab NICVD</w:t>
      </w:r>
      <w:r>
        <w:rPr>
          <w:b/>
          <w:spacing w:val="-8"/>
        </w:rPr>
        <w:t xml:space="preserve"> </w:t>
      </w:r>
      <w:r>
        <w:rPr>
          <w:b/>
        </w:rPr>
        <w:t>Karachi</w:t>
      </w:r>
    </w:p>
    <w:p>
      <w:pPr>
        <w:pStyle w:val="style179"/>
        <w:numPr>
          <w:ilvl w:val="0"/>
          <w:numId w:val="1"/>
        </w:numPr>
        <w:tabs>
          <w:tab w:val="left" w:leader="none" w:pos="840"/>
        </w:tabs>
        <w:spacing w:before="0"/>
        <w:rPr>
          <w:b/>
        </w:rPr>
      </w:pPr>
      <w:r>
        <w:rPr>
          <w:b/>
        </w:rPr>
        <w:t>Department of Echocardiography NICVD</w:t>
      </w:r>
      <w:r>
        <w:rPr>
          <w:b/>
          <w:spacing w:val="1"/>
        </w:rPr>
        <w:t xml:space="preserve"> </w:t>
      </w:r>
      <w:r>
        <w:rPr>
          <w:b/>
        </w:rPr>
        <w:t>Karachi</w:t>
      </w:r>
    </w:p>
    <w:p>
      <w:pPr>
        <w:pStyle w:val="style179"/>
        <w:numPr>
          <w:ilvl w:val="0"/>
          <w:numId w:val="1"/>
        </w:numPr>
        <w:tabs>
          <w:tab w:val="left" w:leader="none" w:pos="840"/>
        </w:tabs>
        <w:spacing w:before="0"/>
        <w:rPr>
          <w:b/>
        </w:rPr>
      </w:pPr>
      <w:r>
        <w:rPr>
          <w:b/>
        </w:rPr>
        <w:t xml:space="preserve">Department of </w:t>
      </w:r>
      <w:r>
        <w:rPr>
          <w:b/>
        </w:rPr>
        <w:t>Paediatric</w:t>
      </w:r>
      <w:r>
        <w:rPr>
          <w:b/>
        </w:rPr>
        <w:t xml:space="preserve"> Cardiology NICVD</w:t>
      </w:r>
      <w:r>
        <w:rPr>
          <w:b/>
          <w:spacing w:val="-4"/>
        </w:rPr>
        <w:t xml:space="preserve"> </w:t>
      </w:r>
      <w:r>
        <w:rPr>
          <w:b/>
        </w:rPr>
        <w:t>Karachi</w:t>
      </w:r>
    </w:p>
    <w:p>
      <w:pPr>
        <w:pStyle w:val="style179"/>
        <w:numPr>
          <w:ilvl w:val="0"/>
          <w:numId w:val="1"/>
        </w:numPr>
        <w:tabs>
          <w:tab w:val="left" w:leader="none" w:pos="840"/>
        </w:tabs>
        <w:spacing w:before="0"/>
        <w:rPr>
          <w:sz w:val="24"/>
        </w:rPr>
      </w:pPr>
      <w:r>
        <w:rPr>
          <w:b/>
        </w:rPr>
        <w:t>Department of Exercise Tolerance Test &amp; Thallium Scan NICVD</w:t>
      </w:r>
      <w:r>
        <w:rPr>
          <w:b/>
          <w:spacing w:val="-5"/>
        </w:rPr>
        <w:t xml:space="preserve"> </w:t>
      </w:r>
      <w:r>
        <w:rPr>
          <w:b/>
        </w:rPr>
        <w:t>Karachi</w:t>
      </w:r>
    </w:p>
    <w:p>
      <w:pPr>
        <w:pStyle w:val="style66"/>
        <w:spacing w:before="11"/>
        <w:rPr>
          <w:sz w:val="28"/>
        </w:rPr>
      </w:pPr>
    </w:p>
    <w:p>
      <w:pPr>
        <w:pStyle w:val="style1"/>
        <w:rPr>
          <w:sz w:val="20"/>
        </w:rPr>
      </w:pPr>
      <w:r>
        <w:rPr>
          <w:u w:val="thick"/>
        </w:rPr>
        <w:t>Publications</w:t>
      </w:r>
    </w:p>
    <w:p>
      <w:pPr>
        <w:pStyle w:val="style66"/>
        <w:spacing w:before="7"/>
        <w:rPr>
          <w:sz w:val="19"/>
        </w:rPr>
      </w:pPr>
    </w:p>
    <w:p>
      <w:pPr>
        <w:pStyle w:val="style179"/>
        <w:numPr>
          <w:ilvl w:val="0"/>
          <w:numId w:val="3"/>
        </w:numPr>
        <w:tabs>
          <w:tab w:val="left" w:leader="none" w:pos="889"/>
          <w:tab w:val="left" w:leader="none" w:pos="891"/>
        </w:tabs>
        <w:spacing w:before="0" w:lineRule="auto" w:line="360"/>
        <w:ind w:right="147" w:hanging="479"/>
        <w:jc w:val="left"/>
        <w:rPr>
          <w:sz w:val="20"/>
        </w:rPr>
      </w:pPr>
      <w:r>
        <w:t>Pak.J.Med.Health</w:t>
      </w:r>
      <w:r>
        <w:t xml:space="preserve"> 2021 vol.15, issue (09) </w:t>
      </w:r>
      <w:r>
        <w:t>2757 To</w:t>
      </w:r>
      <w:r>
        <w:t xml:space="preserve"> Determine The Frequency of Extent of Coronary Artery Disease (CAD) with Troponin -I level&gt; 10 Folds ULN in NSTEMI Patients at Tertiary Care Hospital</w:t>
      </w:r>
      <w:r>
        <w:rPr>
          <w:sz w:val="20"/>
        </w:rPr>
        <w:t xml:space="preserve">        </w:t>
      </w:r>
      <w:r>
        <w:t xml:space="preserve">(Vinesh Kumar </w:t>
      </w:r>
      <w:r>
        <w:t>Author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889"/>
          <w:tab w:val="left" w:leader="none" w:pos="891"/>
        </w:tabs>
        <w:spacing w:before="0" w:lineRule="auto" w:line="360"/>
        <w:ind w:right="147" w:hanging="479"/>
        <w:jc w:val="left"/>
        <w:rPr>
          <w:sz w:val="20"/>
        </w:rPr>
      </w:pPr>
      <w:r>
        <w:rPr>
          <w:sz w:val="20"/>
        </w:rPr>
        <w:t xml:space="preserve">Pak Heart J 2021 vol. 54 (01): 97-106 Territorial Impact </w:t>
      </w:r>
      <w:r>
        <w:rPr>
          <w:sz w:val="20"/>
        </w:rPr>
        <w:t>on</w:t>
      </w:r>
      <w:r>
        <w:rPr>
          <w:sz w:val="20"/>
        </w:rPr>
        <w:t xml:space="preserve"> Clinical Outcomes </w:t>
      </w:r>
      <w:r>
        <w:rPr>
          <w:sz w:val="20"/>
        </w:rPr>
        <w:t>in</w:t>
      </w:r>
      <w:r>
        <w:rPr>
          <w:sz w:val="20"/>
        </w:rPr>
        <w:t xml:space="preserve"> Young Population With ST-SEGMENT ELEVATION MYCARDIAL </w:t>
      </w:r>
      <w:r>
        <w:rPr>
          <w:sz w:val="20"/>
        </w:rPr>
        <w:t>INFACTION (</w:t>
      </w:r>
      <w:r>
        <w:rPr>
          <w:sz w:val="20"/>
        </w:rPr>
        <w:t xml:space="preserve">Vinesh </w:t>
      </w:r>
      <w:r>
        <w:rPr>
          <w:sz w:val="20"/>
        </w:rPr>
        <w:t>Kumar</w:t>
      </w:r>
      <w:r>
        <w:rPr>
          <w:spacing w:val="49"/>
          <w:sz w:val="20"/>
        </w:rPr>
        <w:t xml:space="preserve"> </w:t>
      </w:r>
      <w:r>
        <w:rPr>
          <w:sz w:val="20"/>
        </w:rPr>
        <w:t>Co-Author</w:t>
      </w:r>
      <w:r>
        <w:rPr>
          <w:sz w:val="20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839"/>
          <w:tab w:val="left" w:leader="none" w:pos="840"/>
        </w:tabs>
        <w:spacing w:before="0" w:lineRule="auto" w:line="357"/>
        <w:ind w:right="262" w:hanging="543"/>
        <w:jc w:val="left"/>
        <w:rPr>
          <w:sz w:val="20"/>
        </w:rPr>
      </w:pPr>
      <w:r>
        <w:rPr>
          <w:sz w:val="20"/>
        </w:rPr>
        <w:t xml:space="preserve">Journal of MAR cardiology Vol 3 Issue 5 To Determine </w:t>
      </w:r>
      <w:r>
        <w:rPr>
          <w:sz w:val="20"/>
        </w:rPr>
        <w:t>the</w:t>
      </w:r>
      <w:r>
        <w:rPr>
          <w:sz w:val="20"/>
        </w:rPr>
        <w:t xml:space="preserve"> Frequency Of ST-Segment Resolution After Streptokinase </w:t>
      </w:r>
      <w:r>
        <w:rPr>
          <w:sz w:val="20"/>
        </w:rPr>
        <w:t>in</w:t>
      </w:r>
      <w:r>
        <w:rPr>
          <w:sz w:val="20"/>
        </w:rPr>
        <w:t xml:space="preserve"> Acute STEMI Patients (Vinesh Kumar</w:t>
      </w:r>
      <w:r>
        <w:rPr>
          <w:spacing w:val="1"/>
          <w:sz w:val="20"/>
        </w:rPr>
        <w:t xml:space="preserve"> </w:t>
      </w:r>
      <w:r>
        <w:rPr>
          <w:sz w:val="20"/>
        </w:rPr>
        <w:t>Co-Author</w:t>
      </w:r>
      <w:r>
        <w:rPr>
          <w:sz w:val="20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839"/>
          <w:tab w:val="left" w:leader="none" w:pos="840"/>
        </w:tabs>
        <w:spacing w:before="0" w:lineRule="auto" w:line="360"/>
        <w:ind w:right="423" w:hanging="611"/>
        <w:jc w:val="left"/>
        <w:rPr>
          <w:sz w:val="20"/>
        </w:rPr>
      </w:pPr>
      <w:r>
        <w:rPr>
          <w:sz w:val="20"/>
        </w:rPr>
        <w:t xml:space="preserve">Pak Heart Journal Significance </w:t>
      </w:r>
      <w:r>
        <w:rPr>
          <w:sz w:val="20"/>
        </w:rPr>
        <w:t>of</w:t>
      </w:r>
      <w:r>
        <w:rPr>
          <w:sz w:val="20"/>
        </w:rPr>
        <w:t xml:space="preserve"> Left Ventricular End-</w:t>
      </w:r>
      <w:r>
        <w:rPr>
          <w:sz w:val="20"/>
        </w:rPr>
        <w:t>Diastolic</w:t>
      </w:r>
      <w:r>
        <w:rPr>
          <w:sz w:val="20"/>
        </w:rPr>
        <w:t xml:space="preserve"> Pressure </w:t>
      </w:r>
      <w:r>
        <w:rPr>
          <w:sz w:val="20"/>
        </w:rPr>
        <w:t>for</w:t>
      </w:r>
      <w:r>
        <w:rPr>
          <w:sz w:val="20"/>
        </w:rPr>
        <w:t xml:space="preserve"> Risk </w:t>
      </w:r>
      <w:r>
        <w:rPr>
          <w:sz w:val="20"/>
        </w:rPr>
        <w:t>Stratification</w:t>
      </w:r>
      <w:r>
        <w:rPr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 xml:space="preserve"> Contrast-induced Acute Kidney Injury After Primary </w:t>
      </w:r>
      <w:r>
        <w:rPr>
          <w:sz w:val="20"/>
        </w:rPr>
        <w:t>Percutaneous</w:t>
      </w:r>
      <w:r>
        <w:rPr>
          <w:sz w:val="20"/>
        </w:rPr>
        <w:t xml:space="preserve"> Coronary Intervention (</w:t>
      </w:r>
      <w:r>
        <w:rPr>
          <w:spacing w:val="-9"/>
          <w:sz w:val="20"/>
        </w:rPr>
        <w:t xml:space="preserve"> </w:t>
      </w:r>
      <w:r>
        <w:rPr>
          <w:sz w:val="20"/>
        </w:rPr>
        <w:t>Co-Author</w:t>
      </w:r>
      <w:r>
        <w:rPr>
          <w:sz w:val="20"/>
          <w:lang w:val="en-US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839"/>
          <w:tab w:val="left" w:leader="none" w:pos="840"/>
        </w:tabs>
        <w:spacing w:before="0" w:lineRule="auto" w:line="360"/>
        <w:ind w:right="423" w:hanging="611"/>
        <w:jc w:val="left"/>
        <w:rPr>
          <w:sz w:val="20"/>
        </w:rPr>
      </w:pPr>
      <w:r>
        <w:rPr>
          <w:sz w:val="20"/>
        </w:rPr>
        <w:t>J Ayub Med Coll Abbottabad (JAMC)</w:t>
      </w:r>
      <w:r>
        <w:rPr>
          <w:sz w:val="20"/>
        </w:rPr>
        <w:t xml:space="preserve"> “TIMI RISK INDEX a Simple Tool </w:t>
      </w:r>
      <w:r>
        <w:rPr>
          <w:sz w:val="20"/>
        </w:rPr>
        <w:t>in</w:t>
      </w:r>
      <w:r>
        <w:rPr>
          <w:sz w:val="20"/>
        </w:rPr>
        <w:t xml:space="preserve"> Emergency Percutaneous Re-Vascularization </w:t>
      </w:r>
      <w:r>
        <w:rPr>
          <w:sz w:val="20"/>
        </w:rPr>
        <w:t>for</w:t>
      </w:r>
      <w:r>
        <w:rPr>
          <w:sz w:val="20"/>
        </w:rPr>
        <w:t xml:space="preserve"> Prediction </w:t>
      </w:r>
      <w:r>
        <w:rPr>
          <w:sz w:val="20"/>
        </w:rPr>
        <w:t>of</w:t>
      </w:r>
      <w:r>
        <w:rPr>
          <w:sz w:val="20"/>
        </w:rPr>
        <w:t xml:space="preserve"> Contrast Induced Nephropathy </w:t>
      </w:r>
      <w:r>
        <w:rPr>
          <w:sz w:val="20"/>
        </w:rPr>
        <w:t>(</w:t>
      </w:r>
      <w:r>
        <w:rPr>
          <w:spacing w:val="-9"/>
          <w:sz w:val="20"/>
        </w:rPr>
        <w:t xml:space="preserve"> </w:t>
      </w:r>
      <w:r>
        <w:rPr>
          <w:sz w:val="20"/>
        </w:rPr>
        <w:t>Co-Author</w:t>
      </w:r>
      <w:r>
        <w:rPr>
          <w:sz w:val="20"/>
          <w:lang w:val="en-US"/>
        </w:rPr>
        <w:t>)</w:t>
      </w:r>
    </w:p>
    <w:p>
      <w:pPr>
        <w:pStyle w:val="style66"/>
        <w:rPr>
          <w:b w:val="false"/>
        </w:rPr>
      </w:pPr>
    </w:p>
    <w:p>
      <w:pPr>
        <w:pStyle w:val="style0"/>
        <w:spacing w:after="240"/>
        <w:ind w:firstLine="284"/>
        <w:rPr>
          <w:b/>
          <w:color w:val="006ec0"/>
          <w:sz w:val="24"/>
          <w:u w:val="thick" w:color="006ec0"/>
        </w:rPr>
      </w:pPr>
      <w:r>
        <w:rPr>
          <w:b/>
          <w:color w:val="006ec0"/>
          <w:sz w:val="24"/>
          <w:u w:val="thick" w:color="006ec0"/>
        </w:rPr>
        <w:t>PROFESSIONAL MEMBERSHIPS:</w:t>
      </w:r>
      <w:r>
        <w:rPr>
          <w:b/>
          <w:color w:val="006ec0"/>
          <w:sz w:val="24"/>
          <w:u w:val="thick" w:color="006ec0"/>
        </w:rPr>
        <w:t xml:space="preserve"> </w:t>
      </w:r>
    </w:p>
    <w:p>
      <w:pPr>
        <w:pStyle w:val="style179"/>
        <w:numPr>
          <w:ilvl w:val="1"/>
          <w:numId w:val="3"/>
        </w:numPr>
        <w:tabs>
          <w:tab w:val="left" w:leader="none" w:pos="839"/>
          <w:tab w:val="left" w:leader="none" w:pos="840"/>
        </w:tabs>
        <w:spacing w:before="0" w:lineRule="exact" w:line="275"/>
        <w:rPr>
          <w:sz w:val="24"/>
        </w:rPr>
      </w:pPr>
      <w:r>
        <w:rPr>
          <w:sz w:val="24"/>
        </w:rPr>
        <w:t xml:space="preserve">Registered as Faculty </w:t>
      </w:r>
      <w:r>
        <w:rPr>
          <w:sz w:val="24"/>
        </w:rPr>
        <w:t xml:space="preserve">at Pakistan Medical </w:t>
      </w:r>
      <w:r>
        <w:rPr>
          <w:sz w:val="24"/>
        </w:rPr>
        <w:t>Commission</w:t>
      </w:r>
      <w:r>
        <w:rPr>
          <w:sz w:val="24"/>
        </w:rPr>
        <w:t xml:space="preserve"> (PMC)</w:t>
      </w:r>
      <w:r>
        <w:rPr>
          <w:sz w:val="24"/>
        </w:rPr>
        <w:t>.</w:t>
      </w:r>
    </w:p>
    <w:p>
      <w:pPr>
        <w:pStyle w:val="style179"/>
        <w:numPr>
          <w:ilvl w:val="1"/>
          <w:numId w:val="3"/>
        </w:numPr>
        <w:tabs>
          <w:tab w:val="left" w:leader="none" w:pos="839"/>
          <w:tab w:val="left" w:leader="none" w:pos="840"/>
        </w:tabs>
        <w:spacing w:before="0" w:lineRule="exact" w:line="275"/>
        <w:rPr>
          <w:sz w:val="24"/>
        </w:rPr>
      </w:pPr>
      <w:r>
        <w:rPr>
          <w:sz w:val="24"/>
        </w:rPr>
        <w:t>Member Pakistan Society of Interventional Cardiology (PSIC).</w:t>
      </w:r>
    </w:p>
    <w:p>
      <w:pPr>
        <w:pStyle w:val="style179"/>
        <w:tabs>
          <w:tab w:val="left" w:leader="none" w:pos="839"/>
          <w:tab w:val="left" w:leader="none" w:pos="840"/>
        </w:tabs>
        <w:spacing w:before="0" w:lineRule="exact" w:line="275"/>
        <w:ind w:firstLine="0"/>
        <w:rPr>
          <w:sz w:val="24"/>
        </w:rPr>
      </w:pPr>
    </w:p>
    <w:p>
      <w:pPr>
        <w:pStyle w:val="style1"/>
        <w:spacing w:after="240"/>
        <w:rPr>
          <w:sz w:val="19"/>
        </w:rPr>
      </w:pPr>
      <w:r>
        <w:rPr>
          <w:u w:val="thick"/>
        </w:rPr>
        <w:t>Workshops</w:t>
      </w:r>
      <w:bookmarkStart w:id="0" w:name="_GoBack"/>
      <w:bookmarkEnd w:id="0"/>
    </w:p>
    <w:p>
      <w:pPr>
        <w:pStyle w:val="style179"/>
        <w:numPr>
          <w:ilvl w:val="1"/>
          <w:numId w:val="3"/>
        </w:numPr>
        <w:tabs>
          <w:tab w:val="left" w:leader="none" w:pos="839"/>
          <w:tab w:val="left" w:leader="none" w:pos="840"/>
        </w:tabs>
        <w:spacing w:before="0" w:lineRule="exact" w:line="275"/>
        <w:rPr>
          <w:sz w:val="24"/>
        </w:rPr>
      </w:pPr>
      <w:r>
        <w:rPr>
          <w:sz w:val="24"/>
        </w:rPr>
        <w:t>AHA CERTIFIED of BLS and ACLS</w:t>
      </w:r>
      <w:r>
        <w:rPr>
          <w:spacing w:val="7"/>
          <w:sz w:val="24"/>
        </w:rPr>
        <w:t xml:space="preserve"> </w:t>
      </w:r>
      <w:r>
        <w:rPr>
          <w:sz w:val="24"/>
        </w:rPr>
        <w:t>workshops.</w:t>
      </w:r>
    </w:p>
    <w:p>
      <w:pPr>
        <w:pStyle w:val="style179"/>
        <w:numPr>
          <w:ilvl w:val="1"/>
          <w:numId w:val="3"/>
        </w:numPr>
        <w:tabs>
          <w:tab w:val="left" w:leader="none" w:pos="839"/>
          <w:tab w:val="left" w:leader="none" w:pos="840"/>
        </w:tabs>
        <w:spacing w:before="0" w:lineRule="exact" w:line="275"/>
        <w:rPr>
          <w:sz w:val="24"/>
        </w:rPr>
      </w:pPr>
      <w:r>
        <w:rPr>
          <w:sz w:val="24"/>
        </w:rPr>
        <w:t>Workshop on Research and Methodology at CPSP.</w:t>
      </w:r>
    </w:p>
    <w:p>
      <w:pPr>
        <w:pStyle w:val="style179"/>
        <w:numPr>
          <w:ilvl w:val="1"/>
          <w:numId w:val="3"/>
        </w:numPr>
        <w:tabs>
          <w:tab w:val="left" w:leader="none" w:pos="839"/>
          <w:tab w:val="left" w:leader="none" w:pos="840"/>
        </w:tabs>
        <w:spacing w:before="0" w:lineRule="exact" w:line="275"/>
        <w:rPr>
          <w:sz w:val="24"/>
        </w:rPr>
      </w:pPr>
      <w:r>
        <w:rPr>
          <w:sz w:val="24"/>
        </w:rPr>
        <w:t>Workshop on Communication Skills at</w:t>
      </w:r>
      <w:r>
        <w:rPr>
          <w:spacing w:val="8"/>
          <w:sz w:val="24"/>
        </w:rPr>
        <w:t xml:space="preserve"> </w:t>
      </w:r>
      <w:r>
        <w:rPr>
          <w:sz w:val="24"/>
        </w:rPr>
        <w:t>CPSP.</w:t>
      </w:r>
    </w:p>
    <w:p>
      <w:pPr>
        <w:pStyle w:val="style179"/>
        <w:numPr>
          <w:ilvl w:val="1"/>
          <w:numId w:val="3"/>
        </w:numPr>
        <w:tabs>
          <w:tab w:val="left" w:leader="none" w:pos="839"/>
          <w:tab w:val="left" w:leader="none" w:pos="840"/>
        </w:tabs>
        <w:spacing w:before="0" w:lineRule="exact" w:line="275"/>
        <w:rPr>
          <w:sz w:val="24"/>
        </w:rPr>
      </w:pPr>
      <w:r>
        <w:rPr>
          <w:sz w:val="24"/>
        </w:rPr>
        <w:t>Workshop on Introduction to Computer and Internet at</w:t>
      </w:r>
      <w:r>
        <w:rPr>
          <w:spacing w:val="10"/>
          <w:sz w:val="24"/>
        </w:rPr>
        <w:t xml:space="preserve"> </w:t>
      </w:r>
      <w:r>
        <w:rPr>
          <w:sz w:val="24"/>
        </w:rPr>
        <w:t>CPSP</w:t>
      </w:r>
    </w:p>
    <w:p>
      <w:pPr>
        <w:pStyle w:val="style66"/>
        <w:rPr>
          <w:b w:val="false"/>
          <w:sz w:val="26"/>
        </w:rPr>
      </w:pPr>
    </w:p>
    <w:p>
      <w:pPr>
        <w:pStyle w:val="style66"/>
        <w:spacing w:before="2"/>
        <w:rPr>
          <w:b w:val="false"/>
          <w:sz w:val="31"/>
        </w:rPr>
      </w:pPr>
    </w:p>
    <w:p>
      <w:pPr>
        <w:pStyle w:val="style0"/>
        <w:ind w:left="119"/>
        <w:rPr>
          <w:b/>
          <w:sz w:val="24"/>
        </w:rPr>
      </w:pPr>
      <w:r>
        <w:rPr>
          <w:b/>
          <w:sz w:val="24"/>
          <w:u w:val="thick"/>
        </w:rPr>
        <w:t>Language Fluency (other than English)</w:t>
      </w:r>
    </w:p>
    <w:p>
      <w:pPr>
        <w:pStyle w:val="style66"/>
        <w:rPr/>
      </w:pPr>
    </w:p>
    <w:p>
      <w:pPr>
        <w:pStyle w:val="style179"/>
        <w:numPr>
          <w:ilvl w:val="0"/>
          <w:numId w:val="2"/>
        </w:numPr>
        <w:tabs>
          <w:tab w:val="left" w:leader="none" w:pos="839"/>
          <w:tab w:val="left" w:leader="none" w:pos="840"/>
        </w:tabs>
        <w:spacing w:before="0"/>
        <w:rPr/>
      </w:pPr>
      <w:r>
        <w:t>Fluent in Urdu (written &amp; spoken), Sindhi (written &amp;</w:t>
      </w:r>
      <w:r>
        <w:rPr>
          <w:spacing w:val="-10"/>
        </w:rPr>
        <w:t xml:space="preserve"> </w:t>
      </w:r>
      <w:r>
        <w:t>spoken)</w:t>
      </w:r>
    </w:p>
    <w:p>
      <w:pPr>
        <w:pStyle w:val="style66"/>
        <w:rPr>
          <w:b w:val="false"/>
        </w:rPr>
      </w:pPr>
    </w:p>
    <w:p>
      <w:pPr>
        <w:pStyle w:val="style1"/>
        <w:rPr>
          <w:u w:val="none"/>
        </w:rPr>
      </w:pPr>
      <w:r>
        <w:rPr>
          <w:u w:val="thick"/>
        </w:rPr>
        <w:t xml:space="preserve">References </w:t>
      </w:r>
    </w:p>
    <w:p>
      <w:pPr>
        <w:pStyle w:val="style179"/>
        <w:numPr>
          <w:ilvl w:val="0"/>
          <w:numId w:val="2"/>
        </w:numPr>
        <w:tabs>
          <w:tab w:val="left" w:leader="none" w:pos="839"/>
          <w:tab w:val="left" w:leader="none" w:pos="840"/>
        </w:tabs>
        <w:spacing w:before="0"/>
        <w:rPr/>
      </w:pPr>
      <w:r>
        <w:t>References will be provided on</w:t>
      </w:r>
      <w:r>
        <w:rPr>
          <w:spacing w:val="-3"/>
        </w:rPr>
        <w:t xml:space="preserve"> </w:t>
      </w:r>
      <w:r>
        <w:t>request</w:t>
      </w:r>
    </w:p>
    <w:sectPr>
      <w:footerReference w:type="default" r:id="rId4"/>
      <w:pgSz w:w="11920" w:h="16850" w:orient="portrait"/>
      <w:pgMar w:top="851" w:right="499" w:bottom="851" w:left="499" w:header="0" w:footer="10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b w:val="false"/>
        <w:sz w:val="20"/>
      </w:rPr>
    </w:pPr>
    <w:r>
      <w:rPr/>
      <w:pict>
        <v:shape id="4097" type="#_x0000_t202" filled="f" stroked="f" style="position:absolute;margin-left:505.85pt;margin-top:780.7pt;width:48.2pt;height:12.1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rPr>
                    <w:rFonts w:ascii="Arial"/>
                    <w:noProof/>
                    <w:sz w:val="18"/>
                  </w:rPr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of 2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082B2E6"/>
    <w:lvl w:ilvl="0" w:tplc="D772E408">
      <w:start w:val="1"/>
      <w:numFmt w:val="upperRoman"/>
      <w:lvlText w:val="%1."/>
      <w:lvlJc w:val="left"/>
      <w:pPr>
        <w:ind w:left="839" w:hanging="529"/>
        <w:jc w:val="right"/>
      </w:pPr>
      <w:rPr>
        <w:rFonts w:ascii="Times New Roman" w:cs="Times New Roman" w:eastAsia="Times New Roman" w:hAnsi="Times New Roman" w:hint="default"/>
        <w:w w:val="99"/>
        <w:sz w:val="20"/>
        <w:szCs w:val="20"/>
        <w:lang w:val="en-US" w:bidi="ar-SA" w:eastAsia="en-US"/>
      </w:rPr>
    </w:lvl>
    <w:lvl w:ilvl="1" w:tplc="C7C67222">
      <w:start w:val="1"/>
      <w:numFmt w:val="bullet"/>
      <w:lvlText w:val=""/>
      <w:lvlJc w:val="left"/>
      <w:pPr>
        <w:ind w:left="839" w:hanging="361"/>
      </w:pPr>
      <w:rPr>
        <w:rFonts w:ascii="Wingdings" w:cs="Wingdings" w:eastAsia="Wingdings" w:hAnsi="Wingdings" w:hint="default"/>
        <w:w w:val="100"/>
        <w:sz w:val="24"/>
        <w:szCs w:val="24"/>
        <w:lang w:val="en-US" w:bidi="ar-SA" w:eastAsia="en-US"/>
      </w:rPr>
    </w:lvl>
    <w:lvl w:ilvl="2" w:tplc="EC9A66CA">
      <w:start w:val="1"/>
      <w:numFmt w:val="bullet"/>
      <w:lvlText w:val="•"/>
      <w:lvlJc w:val="left"/>
      <w:pPr>
        <w:ind w:left="2854" w:hanging="361"/>
      </w:pPr>
      <w:rPr>
        <w:rFonts w:hint="default"/>
        <w:lang w:val="en-US" w:bidi="ar-SA" w:eastAsia="en-US"/>
      </w:rPr>
    </w:lvl>
    <w:lvl w:ilvl="3" w:tplc="ECA8892A">
      <w:start w:val="1"/>
      <w:numFmt w:val="bullet"/>
      <w:lvlText w:val="•"/>
      <w:lvlJc w:val="left"/>
      <w:pPr>
        <w:ind w:left="3861" w:hanging="361"/>
      </w:pPr>
      <w:rPr>
        <w:rFonts w:hint="default"/>
        <w:lang w:val="en-US" w:bidi="ar-SA" w:eastAsia="en-US"/>
      </w:rPr>
    </w:lvl>
    <w:lvl w:ilvl="4" w:tplc="8EB40ABC">
      <w:start w:val="1"/>
      <w:numFmt w:val="bullet"/>
      <w:lvlText w:val="•"/>
      <w:lvlJc w:val="left"/>
      <w:pPr>
        <w:ind w:left="4868" w:hanging="361"/>
      </w:pPr>
      <w:rPr>
        <w:rFonts w:hint="default"/>
        <w:lang w:val="en-US" w:bidi="ar-SA" w:eastAsia="en-US"/>
      </w:rPr>
    </w:lvl>
    <w:lvl w:ilvl="5" w:tplc="1E608B04">
      <w:start w:val="1"/>
      <w:numFmt w:val="bullet"/>
      <w:lvlText w:val="•"/>
      <w:lvlJc w:val="left"/>
      <w:pPr>
        <w:ind w:left="5875" w:hanging="361"/>
      </w:pPr>
      <w:rPr>
        <w:rFonts w:hint="default"/>
        <w:lang w:val="en-US" w:bidi="ar-SA" w:eastAsia="en-US"/>
      </w:rPr>
    </w:lvl>
    <w:lvl w:ilvl="6" w:tplc="A75ABC44">
      <w:start w:val="1"/>
      <w:numFmt w:val="bullet"/>
      <w:lvlText w:val="•"/>
      <w:lvlJc w:val="left"/>
      <w:pPr>
        <w:ind w:left="6882" w:hanging="361"/>
      </w:pPr>
      <w:rPr>
        <w:rFonts w:hint="default"/>
        <w:lang w:val="en-US" w:bidi="ar-SA" w:eastAsia="en-US"/>
      </w:rPr>
    </w:lvl>
    <w:lvl w:ilvl="7" w:tplc="18723A72">
      <w:start w:val="1"/>
      <w:numFmt w:val="bullet"/>
      <w:lvlText w:val="•"/>
      <w:lvlJc w:val="left"/>
      <w:pPr>
        <w:ind w:left="7889" w:hanging="361"/>
      </w:pPr>
      <w:rPr>
        <w:rFonts w:hint="default"/>
        <w:lang w:val="en-US" w:bidi="ar-SA" w:eastAsia="en-US"/>
      </w:rPr>
    </w:lvl>
    <w:lvl w:ilvl="8" w:tplc="7E5ADAB0">
      <w:start w:val="1"/>
      <w:numFmt w:val="bullet"/>
      <w:lvlText w:val="•"/>
      <w:lvlJc w:val="left"/>
      <w:pPr>
        <w:ind w:left="8896" w:hanging="361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1B7812AC"/>
    <w:lvl w:ilvl="0" w:tplc="D23832CA">
      <w:start w:val="1"/>
      <w:numFmt w:val="bullet"/>
      <w:lvlText w:val=""/>
      <w:lvlJc w:val="left"/>
      <w:pPr>
        <w:ind w:left="839" w:hanging="361"/>
      </w:pPr>
      <w:rPr>
        <w:rFonts w:ascii="Symbol" w:cs="Symbol" w:eastAsia="Symbol" w:hAnsi="Symbol" w:hint="default"/>
        <w:w w:val="100"/>
        <w:sz w:val="22"/>
        <w:szCs w:val="22"/>
        <w:lang w:val="en-US" w:bidi="ar-SA" w:eastAsia="en-US"/>
      </w:rPr>
    </w:lvl>
    <w:lvl w:ilvl="1" w:tplc="B7E0A5AC">
      <w:start w:val="1"/>
      <w:numFmt w:val="bullet"/>
      <w:lvlText w:val="•"/>
      <w:lvlJc w:val="left"/>
      <w:pPr>
        <w:ind w:left="1847" w:hanging="361"/>
      </w:pPr>
      <w:rPr>
        <w:rFonts w:hint="default"/>
        <w:lang w:val="en-US" w:bidi="ar-SA" w:eastAsia="en-US"/>
      </w:rPr>
    </w:lvl>
    <w:lvl w:ilvl="2" w:tplc="31BE8EB2">
      <w:start w:val="1"/>
      <w:numFmt w:val="bullet"/>
      <w:lvlText w:val="•"/>
      <w:lvlJc w:val="left"/>
      <w:pPr>
        <w:ind w:left="2854" w:hanging="361"/>
      </w:pPr>
      <w:rPr>
        <w:rFonts w:hint="default"/>
        <w:lang w:val="en-US" w:bidi="ar-SA" w:eastAsia="en-US"/>
      </w:rPr>
    </w:lvl>
    <w:lvl w:ilvl="3" w:tplc="BAE20AAC">
      <w:start w:val="1"/>
      <w:numFmt w:val="bullet"/>
      <w:lvlText w:val="•"/>
      <w:lvlJc w:val="left"/>
      <w:pPr>
        <w:ind w:left="3861" w:hanging="361"/>
      </w:pPr>
      <w:rPr>
        <w:rFonts w:hint="default"/>
        <w:lang w:val="en-US" w:bidi="ar-SA" w:eastAsia="en-US"/>
      </w:rPr>
    </w:lvl>
    <w:lvl w:ilvl="4" w:tplc="B218EBD4">
      <w:start w:val="1"/>
      <w:numFmt w:val="bullet"/>
      <w:lvlText w:val="•"/>
      <w:lvlJc w:val="left"/>
      <w:pPr>
        <w:ind w:left="4868" w:hanging="361"/>
      </w:pPr>
      <w:rPr>
        <w:rFonts w:hint="default"/>
        <w:lang w:val="en-US" w:bidi="ar-SA" w:eastAsia="en-US"/>
      </w:rPr>
    </w:lvl>
    <w:lvl w:ilvl="5" w:tplc="A42CAA92">
      <w:start w:val="1"/>
      <w:numFmt w:val="bullet"/>
      <w:lvlText w:val="•"/>
      <w:lvlJc w:val="left"/>
      <w:pPr>
        <w:ind w:left="5875" w:hanging="361"/>
      </w:pPr>
      <w:rPr>
        <w:rFonts w:hint="default"/>
        <w:lang w:val="en-US" w:bidi="ar-SA" w:eastAsia="en-US"/>
      </w:rPr>
    </w:lvl>
    <w:lvl w:ilvl="6" w:tplc="147068B6">
      <w:start w:val="1"/>
      <w:numFmt w:val="bullet"/>
      <w:lvlText w:val="•"/>
      <w:lvlJc w:val="left"/>
      <w:pPr>
        <w:ind w:left="6882" w:hanging="361"/>
      </w:pPr>
      <w:rPr>
        <w:rFonts w:hint="default"/>
        <w:lang w:val="en-US" w:bidi="ar-SA" w:eastAsia="en-US"/>
      </w:rPr>
    </w:lvl>
    <w:lvl w:ilvl="7" w:tplc="9716D17E">
      <w:start w:val="1"/>
      <w:numFmt w:val="bullet"/>
      <w:lvlText w:val="•"/>
      <w:lvlJc w:val="left"/>
      <w:pPr>
        <w:ind w:left="7889" w:hanging="361"/>
      </w:pPr>
      <w:rPr>
        <w:rFonts w:hint="default"/>
        <w:lang w:val="en-US" w:bidi="ar-SA" w:eastAsia="en-US"/>
      </w:rPr>
    </w:lvl>
    <w:lvl w:ilvl="8" w:tplc="8A2097A4">
      <w:start w:val="1"/>
      <w:numFmt w:val="bullet"/>
      <w:lvlText w:val="•"/>
      <w:lvlJc w:val="left"/>
      <w:pPr>
        <w:ind w:left="8896" w:hanging="361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B2BA08BE"/>
    <w:lvl w:ilvl="0" w:tplc="9A6E081E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2"/>
        <w:szCs w:val="22"/>
        <w:lang w:val="en-US" w:bidi="ar-SA" w:eastAsia="en-US"/>
      </w:rPr>
    </w:lvl>
    <w:lvl w:ilvl="1" w:tplc="E15ABCC0">
      <w:start w:val="1"/>
      <w:numFmt w:val="bullet"/>
      <w:lvlText w:val="•"/>
      <w:lvlJc w:val="left"/>
      <w:pPr>
        <w:ind w:left="1847" w:hanging="361"/>
      </w:pPr>
      <w:rPr>
        <w:rFonts w:hint="default"/>
        <w:lang w:val="en-US" w:bidi="ar-SA" w:eastAsia="en-US"/>
      </w:rPr>
    </w:lvl>
    <w:lvl w:ilvl="2" w:tplc="BCBC1C18">
      <w:start w:val="1"/>
      <w:numFmt w:val="bullet"/>
      <w:lvlText w:val="•"/>
      <w:lvlJc w:val="left"/>
      <w:pPr>
        <w:ind w:left="2854" w:hanging="361"/>
      </w:pPr>
      <w:rPr>
        <w:rFonts w:hint="default"/>
        <w:lang w:val="en-US" w:bidi="ar-SA" w:eastAsia="en-US"/>
      </w:rPr>
    </w:lvl>
    <w:lvl w:ilvl="3" w:tplc="236C4C38">
      <w:start w:val="1"/>
      <w:numFmt w:val="bullet"/>
      <w:lvlText w:val="•"/>
      <w:lvlJc w:val="left"/>
      <w:pPr>
        <w:ind w:left="3861" w:hanging="361"/>
      </w:pPr>
      <w:rPr>
        <w:rFonts w:hint="default"/>
        <w:lang w:val="en-US" w:bidi="ar-SA" w:eastAsia="en-US"/>
      </w:rPr>
    </w:lvl>
    <w:lvl w:ilvl="4" w:tplc="9940B9CA">
      <w:start w:val="1"/>
      <w:numFmt w:val="bullet"/>
      <w:lvlText w:val="•"/>
      <w:lvlJc w:val="left"/>
      <w:pPr>
        <w:ind w:left="4868" w:hanging="361"/>
      </w:pPr>
      <w:rPr>
        <w:rFonts w:hint="default"/>
        <w:lang w:val="en-US" w:bidi="ar-SA" w:eastAsia="en-US"/>
      </w:rPr>
    </w:lvl>
    <w:lvl w:ilvl="5" w:tplc="2242B46E">
      <w:start w:val="1"/>
      <w:numFmt w:val="bullet"/>
      <w:lvlText w:val="•"/>
      <w:lvlJc w:val="left"/>
      <w:pPr>
        <w:ind w:left="5875" w:hanging="361"/>
      </w:pPr>
      <w:rPr>
        <w:rFonts w:hint="default"/>
        <w:lang w:val="en-US" w:bidi="ar-SA" w:eastAsia="en-US"/>
      </w:rPr>
    </w:lvl>
    <w:lvl w:ilvl="6" w:tplc="4F3E8E00">
      <w:start w:val="1"/>
      <w:numFmt w:val="bullet"/>
      <w:lvlText w:val="•"/>
      <w:lvlJc w:val="left"/>
      <w:pPr>
        <w:ind w:left="6882" w:hanging="361"/>
      </w:pPr>
      <w:rPr>
        <w:rFonts w:hint="default"/>
        <w:lang w:val="en-US" w:bidi="ar-SA" w:eastAsia="en-US"/>
      </w:rPr>
    </w:lvl>
    <w:lvl w:ilvl="7" w:tplc="1A5C7E12">
      <w:start w:val="1"/>
      <w:numFmt w:val="bullet"/>
      <w:lvlText w:val="•"/>
      <w:lvlJc w:val="left"/>
      <w:pPr>
        <w:ind w:left="7889" w:hanging="361"/>
      </w:pPr>
      <w:rPr>
        <w:rFonts w:hint="default"/>
        <w:lang w:val="en-US" w:bidi="ar-SA" w:eastAsia="en-US"/>
      </w:rPr>
    </w:lvl>
    <w:lvl w:ilvl="8" w:tplc="EAE4E41C">
      <w:start w:val="1"/>
      <w:numFmt w:val="bullet"/>
      <w:lvlText w:val="•"/>
      <w:lvlJc w:val="left"/>
      <w:pPr>
        <w:ind w:left="8896" w:hanging="361"/>
      </w:pPr>
      <w:rPr>
        <w:rFonts w:hint="default"/>
        <w:lang w:val="en-US" w:bidi="ar-SA" w:eastAsia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val="en-GB"/>
    </w:rPr>
  </w:style>
  <w:style w:type="paragraph" w:styleId="style1">
    <w:name w:val="heading 1"/>
    <w:basedOn w:val="style0"/>
    <w:next w:val="style1"/>
    <w:qFormat/>
    <w:uiPriority w:val="9"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b/>
      <w:bCs/>
    </w:rPr>
  </w:style>
  <w:style w:type="paragraph" w:styleId="style179">
    <w:name w:val="List Paragraph"/>
    <w:basedOn w:val="style0"/>
    <w:next w:val="style179"/>
    <w:qFormat/>
    <w:uiPriority w:val="1"/>
    <w:pPr>
      <w:spacing w:before="126"/>
      <w:ind w:left="839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spacing w:before="41" w:lineRule="exact" w:line="252"/>
      <w:ind w:left="11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476</Words>
  <Pages>2</Pages>
  <Characters>3107</Characters>
  <Application>WPS Office</Application>
  <DocSecurity>0</DocSecurity>
  <Paragraphs>125</Paragraphs>
  <ScaleCrop>false</ScaleCrop>
  <Company>Grizli777</Company>
  <LinksUpToDate>false</LinksUpToDate>
  <CharactersWithSpaces>3534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2022-06-29T10:24:00Z</dcterms:created>
  <dc:creator>Amna Sohail</dc:creator>
  <lastModifiedBy>Redmi Note 9S</lastModifiedBy>
  <lastPrinted>2022-07-22T07:31:00Z</lastPrinted>
  <dcterms:modified xsi:type="dcterms:W3CDTF">2023-01-20T07:06:39Z</dcterms:modified>
  <revision>32</revision>
  <dc:subject>Amna Sohail - Jun 2010</dc:subject>
  <dc:title>CV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2021-12-05T00:00:00Z</vt:filetime>
  </property>
  <property fmtid="{D5CDD505-2E9C-101B-9397-08002B2CF9AE}" pid="5" name="ICV">
    <vt:lpwstr>a99521d0ecba4a5580e9d4978777cf4f</vt:lpwstr>
  </property>
</Properties>
</file>