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1E0" w:rsidRDefault="00680586">
      <w:r w:rsidRPr="00B13433">
        <w:rPr>
          <w:b/>
          <w:sz w:val="28"/>
          <w:szCs w:val="28"/>
        </w:rPr>
        <w:t>My Research Publications</w:t>
      </w:r>
      <w:r>
        <w:t xml:space="preserve">: </w:t>
      </w:r>
    </w:p>
    <w:p w:rsidR="00006FDF" w:rsidRDefault="00006FDF" w:rsidP="00006FDF">
      <w:pPr>
        <w:pStyle w:val="ListParagraph"/>
        <w:numPr>
          <w:ilvl w:val="0"/>
          <w:numId w:val="1"/>
        </w:numPr>
      </w:pPr>
      <w:r>
        <w:t>Frequency of Right ventricular infarction among patients presenting with Acute Inferior Myocardial Infarction (MI) published in Pak Armed Force Medical Journal.</w:t>
      </w:r>
    </w:p>
    <w:p w:rsidR="00006FDF" w:rsidRDefault="00006FDF" w:rsidP="00006FDF">
      <w:pPr>
        <w:pStyle w:val="ListParagraph"/>
      </w:pPr>
      <w:hyperlink r:id="rId5" w:history="1">
        <w:r w:rsidRPr="00D623CF">
          <w:rPr>
            <w:rStyle w:val="Hyperlink"/>
          </w:rPr>
          <w:t>https://www.pafmj.org/index.php/PAFMJ/article/view/6016</w:t>
        </w:r>
      </w:hyperlink>
      <w:r>
        <w:t xml:space="preserve"> </w:t>
      </w:r>
    </w:p>
    <w:p w:rsidR="00BA4C7A" w:rsidRDefault="00BA4C7A" w:rsidP="00006FDF">
      <w:pPr>
        <w:pStyle w:val="ListParagraph"/>
      </w:pPr>
    </w:p>
    <w:p w:rsidR="00BA4C7A" w:rsidRDefault="00BA4C7A" w:rsidP="00BA4C7A">
      <w:pPr>
        <w:pStyle w:val="ListParagraph"/>
        <w:numPr>
          <w:ilvl w:val="0"/>
          <w:numId w:val="1"/>
        </w:numPr>
      </w:pPr>
      <w:r>
        <w:t>In-hospital mortality in patients with NON-ST elevation myocardial infarction in relation to high risk global registry of acute cardiac events score published in The Professional Medical Journal.</w:t>
      </w:r>
    </w:p>
    <w:p w:rsidR="00006FDF" w:rsidRDefault="00BA4C7A" w:rsidP="00BA4C7A">
      <w:pPr>
        <w:pStyle w:val="ListParagraph"/>
      </w:pPr>
      <w:hyperlink r:id="rId6" w:history="1">
        <w:r w:rsidRPr="00D623CF">
          <w:rPr>
            <w:rStyle w:val="Hyperlink"/>
          </w:rPr>
          <w:t>http://www.theprofesional.com/index.php/tpmj/article/view/4146</w:t>
        </w:r>
      </w:hyperlink>
      <w:r>
        <w:t xml:space="preserve"> </w:t>
      </w:r>
    </w:p>
    <w:p w:rsidR="00BA4C7A" w:rsidRDefault="00BA4C7A" w:rsidP="00BA4C7A">
      <w:pPr>
        <w:pStyle w:val="ListParagraph"/>
      </w:pPr>
    </w:p>
    <w:p w:rsidR="00BA4C7A" w:rsidRDefault="00BA4C7A" w:rsidP="00BA4C7A">
      <w:pPr>
        <w:pStyle w:val="ListParagraph"/>
      </w:pPr>
    </w:p>
    <w:p w:rsidR="00680586" w:rsidRDefault="00680586" w:rsidP="00680586">
      <w:pPr>
        <w:pStyle w:val="ListParagraph"/>
        <w:numPr>
          <w:ilvl w:val="0"/>
          <w:numId w:val="1"/>
        </w:numPr>
      </w:pPr>
      <w:r>
        <w:t>Frequency of Right ventricular infarction and IN-Hospital outcome after Primary Percutaneous Coronary Intervention (PPCI) in Acute Inferior Myocardial Infarction (MI) published in Pak Armed Force Medical Journal.</w:t>
      </w:r>
    </w:p>
    <w:p w:rsidR="00006FDF" w:rsidRDefault="00006FDF" w:rsidP="00006FDF">
      <w:pPr>
        <w:pStyle w:val="ListParagraph"/>
      </w:pPr>
      <w:hyperlink r:id="rId7" w:history="1">
        <w:r w:rsidRPr="00D623CF">
          <w:rPr>
            <w:rStyle w:val="Hyperlink"/>
          </w:rPr>
          <w:t>https://pafmj.org/index.php/PAFMJ/article/view/6043</w:t>
        </w:r>
      </w:hyperlink>
      <w:r>
        <w:t xml:space="preserve"> </w:t>
      </w:r>
    </w:p>
    <w:p w:rsidR="00680586" w:rsidRDefault="00680586" w:rsidP="00680586"/>
    <w:p w:rsidR="00680586" w:rsidRDefault="00680586" w:rsidP="00680586">
      <w:pPr>
        <w:pStyle w:val="ListParagraph"/>
        <w:numPr>
          <w:ilvl w:val="0"/>
          <w:numId w:val="1"/>
        </w:numPr>
      </w:pPr>
      <w:r>
        <w:t>Frequency of Acute Kidney Injury among patients undergoing Coronary Angiography</w:t>
      </w:r>
      <w:r>
        <w:t xml:space="preserve"> published in Pak Armed Force Medical Journal</w:t>
      </w:r>
      <w:r>
        <w:t>.</w:t>
      </w:r>
    </w:p>
    <w:p w:rsidR="00BA4C7A" w:rsidRDefault="00BA4C7A" w:rsidP="00BA4C7A">
      <w:pPr>
        <w:pStyle w:val="ListParagraph"/>
      </w:pPr>
      <w:hyperlink r:id="rId8" w:history="1">
        <w:r w:rsidRPr="00D623CF">
          <w:rPr>
            <w:rStyle w:val="Hyperlink"/>
          </w:rPr>
          <w:t>https://www.pafmj.org/index.php/PAFMJ/article/view/6033/3133</w:t>
        </w:r>
      </w:hyperlink>
      <w:r>
        <w:t xml:space="preserve"> </w:t>
      </w:r>
    </w:p>
    <w:p w:rsidR="00BA4C7A" w:rsidRDefault="00BA4C7A" w:rsidP="00BA4C7A"/>
    <w:p w:rsidR="00680586" w:rsidRDefault="00680586" w:rsidP="00680586">
      <w:pPr>
        <w:pStyle w:val="ListParagraph"/>
        <w:numPr>
          <w:ilvl w:val="0"/>
          <w:numId w:val="1"/>
        </w:numPr>
      </w:pPr>
      <w:r>
        <w:t>Short term and Long-term outcomes of Left Main PCI at AFIC-NIHD</w:t>
      </w:r>
    </w:p>
    <w:p w:rsidR="00006FDF" w:rsidRDefault="00006FDF" w:rsidP="00006FDF">
      <w:pPr>
        <w:pStyle w:val="ListParagraph"/>
      </w:pPr>
      <w:hyperlink r:id="rId9" w:history="1">
        <w:r w:rsidRPr="00D623CF">
          <w:rPr>
            <w:rStyle w:val="Hyperlink"/>
          </w:rPr>
          <w:t>https://www.pafmj.org/index.php/PAFMJ/article/view/6000</w:t>
        </w:r>
      </w:hyperlink>
      <w:r>
        <w:t xml:space="preserve"> </w:t>
      </w:r>
    </w:p>
    <w:p w:rsidR="00006FDF" w:rsidRDefault="00006FDF" w:rsidP="00006FDF">
      <w:bookmarkStart w:id="0" w:name="_GoBack"/>
      <w:bookmarkEnd w:id="0"/>
    </w:p>
    <w:p w:rsidR="00006FDF" w:rsidRDefault="00006FDF" w:rsidP="00006FDF">
      <w:pPr>
        <w:pStyle w:val="ListParagraph"/>
        <w:numPr>
          <w:ilvl w:val="0"/>
          <w:numId w:val="1"/>
        </w:numPr>
      </w:pPr>
      <w:r>
        <w:t xml:space="preserve">Pre-diabetes: Prevalence in Students of Ayub Medical College, Abbottabad published in </w:t>
      </w:r>
      <w:r>
        <w:t>The Professional Medical Journal.</w:t>
      </w:r>
    </w:p>
    <w:p w:rsidR="00BA4C7A" w:rsidRDefault="00BA4C7A" w:rsidP="00BA4C7A">
      <w:pPr>
        <w:pStyle w:val="ListParagraph"/>
      </w:pPr>
      <w:hyperlink r:id="rId10" w:history="1">
        <w:r w:rsidRPr="00D623CF">
          <w:rPr>
            <w:rStyle w:val="Hyperlink"/>
          </w:rPr>
          <w:t>http://theprofesional.com/index.php/tpmj/article/view/962</w:t>
        </w:r>
      </w:hyperlink>
      <w:r>
        <w:t xml:space="preserve"> </w:t>
      </w:r>
    </w:p>
    <w:p w:rsidR="00680586" w:rsidRDefault="00680586"/>
    <w:sectPr w:rsidR="00680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D210F"/>
    <w:multiLevelType w:val="hybridMultilevel"/>
    <w:tmpl w:val="40A44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86"/>
    <w:rsid w:val="00006FDF"/>
    <w:rsid w:val="000567AE"/>
    <w:rsid w:val="0009167C"/>
    <w:rsid w:val="000D772C"/>
    <w:rsid w:val="001161E0"/>
    <w:rsid w:val="001E2965"/>
    <w:rsid w:val="001F1BFF"/>
    <w:rsid w:val="001F2018"/>
    <w:rsid w:val="00206E4D"/>
    <w:rsid w:val="00242D0F"/>
    <w:rsid w:val="00262E2B"/>
    <w:rsid w:val="0034406F"/>
    <w:rsid w:val="00390630"/>
    <w:rsid w:val="003F6702"/>
    <w:rsid w:val="0044697B"/>
    <w:rsid w:val="00471B83"/>
    <w:rsid w:val="004816FF"/>
    <w:rsid w:val="004A795F"/>
    <w:rsid w:val="004B6BBD"/>
    <w:rsid w:val="0054660F"/>
    <w:rsid w:val="005567D7"/>
    <w:rsid w:val="005F0DF3"/>
    <w:rsid w:val="00680586"/>
    <w:rsid w:val="006B6D2F"/>
    <w:rsid w:val="007427AD"/>
    <w:rsid w:val="007445EA"/>
    <w:rsid w:val="00805253"/>
    <w:rsid w:val="00830BA5"/>
    <w:rsid w:val="00944C12"/>
    <w:rsid w:val="00A37A4B"/>
    <w:rsid w:val="00B13433"/>
    <w:rsid w:val="00BA3FC5"/>
    <w:rsid w:val="00BA4C7A"/>
    <w:rsid w:val="00C61920"/>
    <w:rsid w:val="00C86F8F"/>
    <w:rsid w:val="00C90F26"/>
    <w:rsid w:val="00C95591"/>
    <w:rsid w:val="00CC0BB8"/>
    <w:rsid w:val="00CC791B"/>
    <w:rsid w:val="00CF65A4"/>
    <w:rsid w:val="00D42C83"/>
    <w:rsid w:val="00D56068"/>
    <w:rsid w:val="00E711D9"/>
    <w:rsid w:val="00EB2C43"/>
    <w:rsid w:val="00F76729"/>
    <w:rsid w:val="00F9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E3643-95DC-464C-82F7-B9E89562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5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F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fmj.org/index.php/PAFMJ/article/view/6033/31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fmj.org/index.php/PAFMJ/article/view/604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profesional.com/index.php/tpmj/article/view/414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afmj.org/index.php/PAFMJ/article/view/6016" TargetMode="External"/><Relationship Id="rId10" Type="http://schemas.openxmlformats.org/officeDocument/2006/relationships/hyperlink" Target="http://theprofesional.com/index.php/tpmj/article/view/9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fmj.org/index.php/PAFMJ/article/view/6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2021-01-29T18:37:00Z</dcterms:created>
  <dcterms:modified xsi:type="dcterms:W3CDTF">2021-01-29T19:14:00Z</dcterms:modified>
</cp:coreProperties>
</file>