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F5A" w14:textId="6B593A1B" w:rsidR="00C170C2" w:rsidRPr="002D4124" w:rsidRDefault="00EF5E05" w:rsidP="002D4124">
      <w:pPr>
        <w:jc w:val="center"/>
        <w:rPr>
          <w:b/>
          <w:u w:val="single"/>
        </w:rPr>
      </w:pPr>
      <w:r w:rsidRPr="002D4124">
        <w:rPr>
          <w:b/>
          <w:u w:val="single"/>
        </w:rPr>
        <w:t>Supplemental Page/Sheet for Published Original Articles for Omar Idris Mufti, MD (PMDC # 29294-N)</w:t>
      </w:r>
    </w:p>
    <w:p w14:paraId="39663DA2" w14:textId="225735C3" w:rsidR="00EF5E05" w:rsidRDefault="00EF5E05"/>
    <w:p w14:paraId="06B63F61" w14:textId="639460CB" w:rsidR="00EF5E05" w:rsidRDefault="00EF5E05" w:rsidP="00EF5E05">
      <w:pPr>
        <w:pStyle w:val="ListParagraph"/>
        <w:numPr>
          <w:ilvl w:val="0"/>
          <w:numId w:val="1"/>
        </w:numPr>
      </w:pPr>
      <w:r w:rsidRPr="002D4124">
        <w:rPr>
          <w:b/>
        </w:rPr>
        <w:t>Name of Article:</w:t>
      </w:r>
      <w:r>
        <w:t xml:space="preserve"> “High Sensitivity Troponin I and the Risk of Flow Limiting Coronary Artery Disease in Non-ST Elevation Acute Coronary Syndrome (NSTE-ACS)”</w:t>
      </w:r>
    </w:p>
    <w:p w14:paraId="3641804E" w14:textId="07B94A0C" w:rsidR="00EF5E05" w:rsidRDefault="00A56225" w:rsidP="002D4124">
      <w:pPr>
        <w:ind w:left="720"/>
      </w:pPr>
      <w:r w:rsidRPr="002D4124">
        <w:rPr>
          <w:b/>
        </w:rPr>
        <w:t>Authors:</w:t>
      </w:r>
      <w:r>
        <w:t xml:space="preserve"> Ali </w:t>
      </w:r>
      <w:r>
        <w:rPr>
          <w:color w:val="000000"/>
        </w:rPr>
        <w:t xml:space="preserve">Abdul Jabbar A, </w:t>
      </w:r>
      <w:r w:rsidRPr="00A56225">
        <w:rPr>
          <w:b/>
          <w:color w:val="000000"/>
        </w:rPr>
        <w:t xml:space="preserve">Omar </w:t>
      </w:r>
      <w:r w:rsidRPr="00734331">
        <w:rPr>
          <w:b/>
          <w:color w:val="000000"/>
        </w:rPr>
        <w:t>Mufti</w:t>
      </w:r>
      <w:r>
        <w:rPr>
          <w:b/>
          <w:color w:val="000000"/>
        </w:rPr>
        <w:t xml:space="preserve">, </w:t>
      </w:r>
      <w:proofErr w:type="spellStart"/>
      <w:r w:rsidR="002D4124" w:rsidRPr="002D4124">
        <w:rPr>
          <w:color w:val="000000"/>
        </w:rPr>
        <w:t>Sayf</w:t>
      </w:r>
      <w:proofErr w:type="spellEnd"/>
      <w:r w:rsidR="002D4124">
        <w:rPr>
          <w:b/>
          <w:color w:val="000000"/>
        </w:rPr>
        <w:t xml:space="preserve"> </w:t>
      </w:r>
      <w:proofErr w:type="spellStart"/>
      <w:r w:rsidRPr="000A31B7">
        <w:rPr>
          <w:color w:val="000000"/>
        </w:rPr>
        <w:t>Altabaqchali</w:t>
      </w:r>
      <w:proofErr w:type="spellEnd"/>
      <w:r>
        <w:rPr>
          <w:color w:val="000000"/>
        </w:rPr>
        <w:t xml:space="preserve">, </w:t>
      </w:r>
      <w:r w:rsidR="002D4124">
        <w:rPr>
          <w:color w:val="000000"/>
        </w:rPr>
        <w:t xml:space="preserve">Chowdhury </w:t>
      </w:r>
      <w:r>
        <w:rPr>
          <w:color w:val="000000"/>
        </w:rPr>
        <w:t xml:space="preserve">Ahsan, </w:t>
      </w:r>
      <w:proofErr w:type="spellStart"/>
      <w:r w:rsidR="002D4124">
        <w:rPr>
          <w:color w:val="000000"/>
        </w:rPr>
        <w:t>Mohanad</w:t>
      </w:r>
      <w:proofErr w:type="spellEnd"/>
      <w:r w:rsidR="002D4124">
        <w:rPr>
          <w:color w:val="000000"/>
        </w:rPr>
        <w:t xml:space="preserve"> </w:t>
      </w:r>
      <w:r>
        <w:rPr>
          <w:color w:val="000000"/>
        </w:rPr>
        <w:t xml:space="preserve">Hasan, </w:t>
      </w:r>
      <w:r w:rsidR="002D4124">
        <w:rPr>
          <w:color w:val="000000"/>
        </w:rPr>
        <w:t xml:space="preserve">Ronald </w:t>
      </w:r>
      <w:proofErr w:type="spellStart"/>
      <w:r>
        <w:rPr>
          <w:color w:val="000000"/>
        </w:rPr>
        <w:t>Markert</w:t>
      </w:r>
      <w:proofErr w:type="spellEnd"/>
      <w:r>
        <w:rPr>
          <w:color w:val="000000"/>
        </w:rPr>
        <w:t xml:space="preserve">, </w:t>
      </w:r>
      <w:r w:rsidR="002D4124">
        <w:rPr>
          <w:color w:val="000000"/>
        </w:rPr>
        <w:t xml:space="preserve">Bryan </w:t>
      </w:r>
      <w:r>
        <w:rPr>
          <w:color w:val="000000"/>
        </w:rPr>
        <w:t>White</w:t>
      </w:r>
      <w:r w:rsidR="002D4124">
        <w:rPr>
          <w:color w:val="000000"/>
        </w:rPr>
        <w:t xml:space="preserve">, George </w:t>
      </w:r>
      <w:r>
        <w:rPr>
          <w:color w:val="000000"/>
        </w:rPr>
        <w:t xml:space="preserve">Broderick.  </w:t>
      </w:r>
    </w:p>
    <w:p w14:paraId="408860E4" w14:textId="06073AC8" w:rsidR="00EF5E05" w:rsidRDefault="00EF5E05" w:rsidP="00EF5E05">
      <w:pPr>
        <w:ind w:left="720"/>
      </w:pPr>
      <w:r w:rsidRPr="002D4124">
        <w:rPr>
          <w:b/>
        </w:rPr>
        <w:t>Published in:</w:t>
      </w:r>
      <w:r>
        <w:t xml:space="preserve"> Southwest Journal of Pulmonary and Critical Care Medicine</w:t>
      </w:r>
    </w:p>
    <w:p w14:paraId="5E66BD28" w14:textId="47209775" w:rsidR="00EF5E05" w:rsidRDefault="00EF5E05" w:rsidP="00EF5E05">
      <w:pPr>
        <w:ind w:left="720"/>
      </w:pPr>
      <w:r>
        <w:tab/>
        <w:t xml:space="preserve">          Volume 17, pages 296-307</w:t>
      </w:r>
    </w:p>
    <w:p w14:paraId="16FADA05" w14:textId="308AA3CB" w:rsidR="00EF5E05" w:rsidRDefault="00EF5E05" w:rsidP="00EF5E05"/>
    <w:p w14:paraId="51BA8281" w14:textId="53B0A5D5" w:rsidR="00EF5E05" w:rsidRDefault="00EF5E05" w:rsidP="00EF5E05">
      <w:pPr>
        <w:pStyle w:val="ListParagraph"/>
        <w:numPr>
          <w:ilvl w:val="0"/>
          <w:numId w:val="1"/>
        </w:numPr>
      </w:pPr>
      <w:r w:rsidRPr="002D4124">
        <w:rPr>
          <w:b/>
        </w:rPr>
        <w:t>Name of Article:</w:t>
      </w:r>
      <w:r>
        <w:t xml:space="preserve"> “Isolated Aneurysms of the Membranous Ventricular Septum Without Residual Shunts: Systematic Review and Description of 3 Cases in Adults.”</w:t>
      </w:r>
    </w:p>
    <w:p w14:paraId="3AD6C14F" w14:textId="38AE09C3" w:rsidR="002D4124" w:rsidRDefault="002D4124" w:rsidP="002D4124">
      <w:pPr>
        <w:ind w:left="720"/>
      </w:pPr>
      <w:r w:rsidRPr="002D4124">
        <w:rPr>
          <w:b/>
        </w:rPr>
        <w:t>Authors:</w:t>
      </w:r>
      <w:r>
        <w:t xml:space="preserve"> Ali </w:t>
      </w:r>
      <w:r w:rsidRPr="008D124A">
        <w:t xml:space="preserve">Abdul Jabbar A, </w:t>
      </w:r>
      <w:r w:rsidRPr="002D4124">
        <w:rPr>
          <w:b/>
        </w:rPr>
        <w:t>Omar</w:t>
      </w:r>
      <w:r>
        <w:t xml:space="preserve"> </w:t>
      </w:r>
      <w:r w:rsidRPr="008D124A">
        <w:rPr>
          <w:b/>
        </w:rPr>
        <w:t>Mufti</w:t>
      </w:r>
      <w:r w:rsidRPr="008D124A">
        <w:t xml:space="preserve">, </w:t>
      </w:r>
      <w:r>
        <w:t xml:space="preserve">Muhammed Bilal </w:t>
      </w:r>
      <w:r w:rsidRPr="008D124A">
        <w:t>Quraishi,</w:t>
      </w:r>
      <w:r>
        <w:t xml:space="preserve"> Bal K</w:t>
      </w:r>
      <w:r w:rsidRPr="008D124A">
        <w:t xml:space="preserve"> Srivastava, </w:t>
      </w:r>
      <w:r>
        <w:t xml:space="preserve">Vijay </w:t>
      </w:r>
      <w:proofErr w:type="spellStart"/>
      <w:r w:rsidRPr="008D124A">
        <w:t>Tivakaran</w:t>
      </w:r>
      <w:proofErr w:type="spellEnd"/>
    </w:p>
    <w:p w14:paraId="2932F836" w14:textId="54A1454D" w:rsidR="00EF5E05" w:rsidRDefault="00EF5E05" w:rsidP="00EF5E05">
      <w:pPr>
        <w:ind w:left="720"/>
      </w:pPr>
      <w:r w:rsidRPr="002D4124">
        <w:rPr>
          <w:b/>
        </w:rPr>
        <w:t>Published in:</w:t>
      </w:r>
      <w:r>
        <w:t xml:space="preserve"> Journal of Ultrasound Medicine</w:t>
      </w:r>
    </w:p>
    <w:p w14:paraId="49EC738A" w14:textId="13F501EC" w:rsidR="00EF5E05" w:rsidRDefault="00EF5E05" w:rsidP="00EF5E05">
      <w:pPr>
        <w:ind w:left="720"/>
      </w:pPr>
      <w:r>
        <w:tab/>
        <w:t xml:space="preserve">         May 2017, 36(5): pages 869-878</w:t>
      </w:r>
    </w:p>
    <w:p w14:paraId="5F1D94FB" w14:textId="0CE94105" w:rsidR="00EF5E05" w:rsidRDefault="00EF5E05" w:rsidP="00EF5E05"/>
    <w:p w14:paraId="231C865C" w14:textId="5BD4EBB0" w:rsidR="00EF5E05" w:rsidRDefault="00EF5E05" w:rsidP="00EF5E05">
      <w:pPr>
        <w:pStyle w:val="ListParagraph"/>
        <w:numPr>
          <w:ilvl w:val="0"/>
          <w:numId w:val="1"/>
        </w:numPr>
      </w:pPr>
      <w:r w:rsidRPr="002D4124">
        <w:rPr>
          <w:b/>
        </w:rPr>
        <w:t>Name of Article:</w:t>
      </w:r>
      <w:r>
        <w:t xml:space="preserve"> “Effect of Spironolactone on Ventricular Arrhythmias in Patients with Left Ventricular Systolic Dysfunction and Implantable Cardioverter Defibrillators.”</w:t>
      </w:r>
    </w:p>
    <w:p w14:paraId="26D89264" w14:textId="126BE4FC" w:rsidR="002D4124" w:rsidRDefault="002D4124" w:rsidP="00EF5E05">
      <w:pPr>
        <w:ind w:left="720"/>
        <w:rPr>
          <w:b/>
        </w:rPr>
      </w:pPr>
      <w:r>
        <w:rPr>
          <w:b/>
        </w:rPr>
        <w:t xml:space="preserve">Authors: </w:t>
      </w:r>
      <w:r w:rsidRPr="002D4124">
        <w:t xml:space="preserve">Abdul </w:t>
      </w:r>
      <w:r>
        <w:t xml:space="preserve">Wase, Naga </w:t>
      </w:r>
      <w:proofErr w:type="spellStart"/>
      <w:r>
        <w:t>Garikipati</w:t>
      </w:r>
      <w:proofErr w:type="spellEnd"/>
      <w:r>
        <w:t xml:space="preserve">, </w:t>
      </w:r>
      <w:r w:rsidRPr="002D4124">
        <w:rPr>
          <w:b/>
        </w:rPr>
        <w:t>Omar</w:t>
      </w:r>
      <w:r>
        <w:t xml:space="preserve"> </w:t>
      </w:r>
      <w:r w:rsidRPr="00B71F3E">
        <w:rPr>
          <w:b/>
        </w:rPr>
        <w:t>Mufti</w:t>
      </w:r>
      <w:r>
        <w:t xml:space="preserve">, Zulfiqar Mirza, Aparna </w:t>
      </w:r>
      <w:proofErr w:type="spellStart"/>
      <w:r>
        <w:t>Innaparthy</w:t>
      </w:r>
      <w:proofErr w:type="spellEnd"/>
      <w:r>
        <w:t xml:space="preserve">, Muhammed Bilal Quraishi, Ronald </w:t>
      </w:r>
      <w:proofErr w:type="spellStart"/>
      <w:r>
        <w:t>Markert</w:t>
      </w:r>
      <w:proofErr w:type="spellEnd"/>
    </w:p>
    <w:p w14:paraId="1262AC43" w14:textId="6A5A576B" w:rsidR="00EF5E05" w:rsidRDefault="00EF5E05" w:rsidP="00EF5E05">
      <w:pPr>
        <w:ind w:left="720"/>
      </w:pPr>
      <w:r w:rsidRPr="002D4124">
        <w:rPr>
          <w:b/>
        </w:rPr>
        <w:t>Published in:</w:t>
      </w:r>
      <w:r>
        <w:t xml:space="preserve"> Indian Heart Journal</w:t>
      </w:r>
    </w:p>
    <w:p w14:paraId="72605361" w14:textId="3098F038" w:rsidR="00EF5E05" w:rsidRDefault="00EF5E05" w:rsidP="00A56225">
      <w:pPr>
        <w:ind w:left="720"/>
      </w:pPr>
      <w:r>
        <w:t xml:space="preserve">                        March 2012, </w:t>
      </w:r>
      <w:r w:rsidR="00A56225">
        <w:t xml:space="preserve">64(2): pages 123-127 </w:t>
      </w:r>
    </w:p>
    <w:p w14:paraId="1D944972" w14:textId="5CD26035" w:rsidR="00A56225" w:rsidRDefault="00A56225" w:rsidP="00A56225"/>
    <w:p w14:paraId="0DC1C5E2" w14:textId="503C519E" w:rsidR="00A56225" w:rsidRDefault="00A56225" w:rsidP="00A56225">
      <w:pPr>
        <w:pStyle w:val="ListParagraph"/>
        <w:numPr>
          <w:ilvl w:val="0"/>
          <w:numId w:val="1"/>
        </w:numPr>
      </w:pPr>
      <w:r w:rsidRPr="002D4124">
        <w:rPr>
          <w:b/>
        </w:rPr>
        <w:t>Name of Article:</w:t>
      </w:r>
      <w:r>
        <w:t xml:space="preserve"> “Bidirectional Ventricular Tachycardia with Myocardial Infarction: A Case Report with Insight on Mechanism and Treatment.”</w:t>
      </w:r>
    </w:p>
    <w:p w14:paraId="476E70E1" w14:textId="77777777" w:rsidR="002D4124" w:rsidRDefault="002D4124" w:rsidP="002D4124">
      <w:pPr>
        <w:pStyle w:val="ListParagraph"/>
        <w:rPr>
          <w:b/>
        </w:rPr>
      </w:pPr>
    </w:p>
    <w:p w14:paraId="3513EB79" w14:textId="249399BC" w:rsidR="002D4124" w:rsidRDefault="002D4124" w:rsidP="002D4124">
      <w:pPr>
        <w:pStyle w:val="ListParagraph"/>
      </w:pPr>
      <w:r>
        <w:rPr>
          <w:b/>
        </w:rPr>
        <w:t xml:space="preserve">Authors: </w:t>
      </w:r>
      <w:r w:rsidRPr="002D4124">
        <w:t xml:space="preserve">Abdul </w:t>
      </w:r>
      <w:r w:rsidRPr="00EA5311">
        <w:t>Wase,</w:t>
      </w:r>
      <w:r>
        <w:t xml:space="preserve"> Abdul</w:t>
      </w:r>
      <w:r w:rsidR="00C67BF7">
        <w:t>-</w:t>
      </w:r>
      <w:r>
        <w:t>Man</w:t>
      </w:r>
      <w:r w:rsidR="00C67BF7">
        <w:t>n</w:t>
      </w:r>
      <w:r>
        <w:t>an</w:t>
      </w:r>
      <w:r w:rsidRPr="00EA5311">
        <w:t xml:space="preserve"> Masood,</w:t>
      </w:r>
      <w:r>
        <w:t xml:space="preserve"> Naga V</w:t>
      </w:r>
      <w:r w:rsidRPr="00EA5311">
        <w:t xml:space="preserve"> </w:t>
      </w:r>
      <w:proofErr w:type="spellStart"/>
      <w:r w:rsidRPr="00EA5311">
        <w:t>Garikipati</w:t>
      </w:r>
      <w:proofErr w:type="spellEnd"/>
      <w:r w:rsidRPr="00EA5311">
        <w:t>,</w:t>
      </w:r>
      <w:r>
        <w:t xml:space="preserve"> </w:t>
      </w:r>
      <w:r w:rsidRPr="002D4124">
        <w:rPr>
          <w:b/>
        </w:rPr>
        <w:t>Omar</w:t>
      </w:r>
      <w:r w:rsidRPr="00EA5311">
        <w:t xml:space="preserve"> </w:t>
      </w:r>
      <w:r w:rsidRPr="00EA5311">
        <w:rPr>
          <w:b/>
        </w:rPr>
        <w:t>Mufti</w:t>
      </w:r>
      <w:r w:rsidRPr="00EA5311">
        <w:t xml:space="preserve">, </w:t>
      </w:r>
      <w:proofErr w:type="spellStart"/>
      <w:r>
        <w:t>Anwarul</w:t>
      </w:r>
      <w:proofErr w:type="spellEnd"/>
      <w:r>
        <w:t xml:space="preserve"> </w:t>
      </w:r>
      <w:r w:rsidRPr="00EA5311">
        <w:t xml:space="preserve">Kabir </w:t>
      </w:r>
    </w:p>
    <w:p w14:paraId="275A9542" w14:textId="68CE9B04" w:rsidR="00A56225" w:rsidRDefault="00A56225" w:rsidP="00A56225">
      <w:pPr>
        <w:ind w:left="720"/>
      </w:pPr>
      <w:r w:rsidRPr="002D4124">
        <w:rPr>
          <w:b/>
        </w:rPr>
        <w:t>Published in:</w:t>
      </w:r>
      <w:r>
        <w:t xml:space="preserve"> Indian Heart Journal</w:t>
      </w:r>
    </w:p>
    <w:p w14:paraId="591DCFB4" w14:textId="4CF48682" w:rsidR="00A56225" w:rsidRDefault="00A56225" w:rsidP="00A56225">
      <w:pPr>
        <w:ind w:left="720"/>
      </w:pPr>
      <w:r>
        <w:tab/>
        <w:t xml:space="preserve">          Jul-Aug 2014, 66(4): pages 466-469</w:t>
      </w:r>
    </w:p>
    <w:p w14:paraId="5BD90649" w14:textId="2FD30F4A" w:rsidR="00C67BF7" w:rsidRDefault="00C67BF7" w:rsidP="00A56225">
      <w:pPr>
        <w:ind w:left="720"/>
      </w:pPr>
    </w:p>
    <w:p w14:paraId="4EFE4B85" w14:textId="77777777" w:rsidR="00C67BF7" w:rsidRDefault="00C67BF7" w:rsidP="00A56225">
      <w:pPr>
        <w:ind w:left="720"/>
      </w:pPr>
    </w:p>
    <w:p w14:paraId="6136DDDF" w14:textId="77777777" w:rsidR="00A56225" w:rsidRDefault="00A56225" w:rsidP="00A56225">
      <w:pPr>
        <w:ind w:left="720"/>
      </w:pPr>
    </w:p>
    <w:p w14:paraId="39F84F4E" w14:textId="4D7D8A47" w:rsidR="00EF5E05" w:rsidRDefault="00A56225" w:rsidP="00A56225">
      <w:pPr>
        <w:pStyle w:val="ListParagraph"/>
        <w:numPr>
          <w:ilvl w:val="0"/>
          <w:numId w:val="1"/>
        </w:numPr>
      </w:pPr>
      <w:r w:rsidRPr="00C67BF7">
        <w:rPr>
          <w:b/>
        </w:rPr>
        <w:lastRenderedPageBreak/>
        <w:t xml:space="preserve">Name of Article: </w:t>
      </w:r>
      <w:r>
        <w:t>“Rivaroxaban Rebound Acute Coronary Event: A Post Marketing Experience.”</w:t>
      </w:r>
    </w:p>
    <w:p w14:paraId="642E9C7C" w14:textId="26487E2D" w:rsidR="00C67BF7" w:rsidRPr="00C67BF7" w:rsidRDefault="00C67BF7" w:rsidP="00C67BF7">
      <w:pPr>
        <w:ind w:left="720"/>
        <w:rPr>
          <w:b/>
        </w:rPr>
      </w:pPr>
      <w:r w:rsidRPr="00C67BF7">
        <w:rPr>
          <w:b/>
        </w:rPr>
        <w:t xml:space="preserve">Authors: </w:t>
      </w:r>
      <w:r w:rsidRPr="00C67BF7">
        <w:t>Ajay</w:t>
      </w:r>
      <w:r>
        <w:rPr>
          <w:b/>
        </w:rPr>
        <w:t xml:space="preserve"> </w:t>
      </w:r>
      <w:r>
        <w:t xml:space="preserve">Agarwal, Amish Patel, </w:t>
      </w:r>
      <w:r w:rsidRPr="00C67BF7">
        <w:rPr>
          <w:b/>
        </w:rPr>
        <w:t>Omar</w:t>
      </w:r>
      <w:r>
        <w:t xml:space="preserve"> </w:t>
      </w:r>
      <w:r w:rsidRPr="00A42DD9">
        <w:rPr>
          <w:b/>
        </w:rPr>
        <w:t>Mufti</w:t>
      </w:r>
      <w:r>
        <w:t xml:space="preserve">, </w:t>
      </w:r>
      <w:proofErr w:type="spellStart"/>
      <w:r>
        <w:t>Yaser</w:t>
      </w:r>
      <w:proofErr w:type="spellEnd"/>
      <w:r>
        <w:t xml:space="preserve"> </w:t>
      </w:r>
      <w:proofErr w:type="spellStart"/>
      <w:r>
        <w:t>Jbara</w:t>
      </w:r>
      <w:proofErr w:type="spellEnd"/>
      <w:r>
        <w:t xml:space="preserve">, Ali Abdul Jabbar </w:t>
      </w:r>
    </w:p>
    <w:p w14:paraId="1E7666DF" w14:textId="34CF9FAA" w:rsidR="00A56225" w:rsidRDefault="00A56225" w:rsidP="00A56225">
      <w:pPr>
        <w:ind w:left="720"/>
      </w:pPr>
      <w:r w:rsidRPr="00C67BF7">
        <w:rPr>
          <w:b/>
        </w:rPr>
        <w:t>Published in:</w:t>
      </w:r>
      <w:r>
        <w:t xml:space="preserve"> Cardiology Research</w:t>
      </w:r>
    </w:p>
    <w:p w14:paraId="1C2D1134" w14:textId="0CA40BA8" w:rsidR="00A56225" w:rsidRDefault="00A56225" w:rsidP="00A56225">
      <w:pPr>
        <w:ind w:left="720"/>
      </w:pPr>
      <w:r>
        <w:tab/>
        <w:t xml:space="preserve">          2013, 4(6): pages 207-210</w:t>
      </w:r>
    </w:p>
    <w:p w14:paraId="0C5FD372" w14:textId="77777777" w:rsidR="00C67BF7" w:rsidRDefault="00C67BF7" w:rsidP="00A56225">
      <w:pPr>
        <w:ind w:left="720"/>
      </w:pPr>
    </w:p>
    <w:p w14:paraId="12D7FD81" w14:textId="3D90F23B" w:rsidR="00C67BF7" w:rsidRDefault="00C67BF7" w:rsidP="00C67BF7">
      <w:pPr>
        <w:pStyle w:val="ListParagraph"/>
        <w:numPr>
          <w:ilvl w:val="0"/>
          <w:numId w:val="1"/>
        </w:numPr>
        <w:tabs>
          <w:tab w:val="left" w:pos="2073"/>
        </w:tabs>
      </w:pPr>
      <w:r w:rsidRPr="00C67BF7">
        <w:rPr>
          <w:b/>
        </w:rPr>
        <w:t>Name of Article:</w:t>
      </w:r>
      <w:r>
        <w:t xml:space="preserve"> “Retained Nail in the Heart.” </w:t>
      </w:r>
    </w:p>
    <w:p w14:paraId="07AFEB03" w14:textId="77777777" w:rsidR="00C67BF7" w:rsidRDefault="00C67BF7" w:rsidP="00C67BF7">
      <w:pPr>
        <w:pStyle w:val="ListParagraph"/>
        <w:tabs>
          <w:tab w:val="left" w:pos="2073"/>
        </w:tabs>
        <w:rPr>
          <w:b/>
        </w:rPr>
      </w:pPr>
    </w:p>
    <w:p w14:paraId="510A32C6" w14:textId="07C0BA18" w:rsidR="00C67BF7" w:rsidRDefault="00C67BF7" w:rsidP="00C67BF7">
      <w:pPr>
        <w:pStyle w:val="ListParagraph"/>
        <w:tabs>
          <w:tab w:val="left" w:pos="2073"/>
        </w:tabs>
      </w:pPr>
      <w:r w:rsidRPr="00C67BF7">
        <w:rPr>
          <w:b/>
        </w:rPr>
        <w:t>Authors:</w:t>
      </w:r>
      <w:r>
        <w:t xml:space="preserve"> Ajay Agarwal, Muhammed Bilal Quraishi, </w:t>
      </w:r>
      <w:r w:rsidRPr="00C67BF7">
        <w:rPr>
          <w:b/>
        </w:rPr>
        <w:t>Omar</w:t>
      </w:r>
      <w:r>
        <w:t xml:space="preserve"> </w:t>
      </w:r>
      <w:r w:rsidRPr="00C67BF7">
        <w:rPr>
          <w:b/>
        </w:rPr>
        <w:t>Mufti</w:t>
      </w:r>
      <w:r>
        <w:t xml:space="preserve">   </w:t>
      </w:r>
    </w:p>
    <w:p w14:paraId="7ED10171" w14:textId="460F1AAD" w:rsidR="00C67BF7" w:rsidRDefault="00C67BF7" w:rsidP="00C67BF7">
      <w:pPr>
        <w:ind w:left="720"/>
      </w:pPr>
      <w:r w:rsidRPr="00C67BF7">
        <w:rPr>
          <w:b/>
        </w:rPr>
        <w:t>Published In:</w:t>
      </w:r>
      <w:r>
        <w:t xml:space="preserve"> </w:t>
      </w:r>
      <w:r w:rsidRPr="00C67BF7">
        <w:t>Journal of American College of Cardiology</w:t>
      </w:r>
      <w:r w:rsidR="00353644">
        <w:t xml:space="preserve"> (JACC)</w:t>
      </w:r>
    </w:p>
    <w:p w14:paraId="7D8F729F" w14:textId="73EB859B" w:rsidR="00A56225" w:rsidRDefault="00C67BF7" w:rsidP="00C67BF7">
      <w:pPr>
        <w:ind w:left="720"/>
      </w:pPr>
      <w:r>
        <w:t xml:space="preserve">                       </w:t>
      </w:r>
      <w:r w:rsidRPr="00C67BF7">
        <w:t xml:space="preserve"> 2012 Jul; 60(2):</w:t>
      </w:r>
      <w:r>
        <w:t xml:space="preserve"> Page</w:t>
      </w:r>
      <w:r w:rsidRPr="00C67BF7">
        <w:t xml:space="preserve"> 75</w:t>
      </w:r>
    </w:p>
    <w:p w14:paraId="6890A6AE" w14:textId="1057611E" w:rsidR="00C67BF7" w:rsidRDefault="00C67BF7" w:rsidP="00C67BF7"/>
    <w:p w14:paraId="622FC933" w14:textId="202451F2" w:rsidR="00C67BF7" w:rsidRDefault="00C67BF7" w:rsidP="00C67BF7">
      <w:pPr>
        <w:pStyle w:val="ListParagraph"/>
        <w:numPr>
          <w:ilvl w:val="0"/>
          <w:numId w:val="1"/>
        </w:numPr>
      </w:pPr>
      <w:r w:rsidRPr="00C67BF7">
        <w:rPr>
          <w:b/>
        </w:rPr>
        <w:t>Name of Article:</w:t>
      </w:r>
      <w:r>
        <w:t xml:space="preserve"> “</w:t>
      </w:r>
      <w:r w:rsidRPr="00C67BF7">
        <w:t xml:space="preserve">Left Main Coronary Artery Intervention </w:t>
      </w:r>
      <w:proofErr w:type="gramStart"/>
      <w:r w:rsidRPr="00C67BF7">
        <w:t>With</w:t>
      </w:r>
      <w:proofErr w:type="gramEnd"/>
      <w:r w:rsidRPr="00C67BF7">
        <w:t xml:space="preserve"> and Without Ventricular Assist Device.</w:t>
      </w:r>
      <w:r>
        <w:t>”</w:t>
      </w:r>
    </w:p>
    <w:p w14:paraId="537CF49A" w14:textId="77777777" w:rsidR="00C67BF7" w:rsidRDefault="00C67BF7" w:rsidP="00C67BF7">
      <w:pPr>
        <w:pStyle w:val="ListParagraph"/>
      </w:pPr>
    </w:p>
    <w:p w14:paraId="7CFD6B5F" w14:textId="10D3380B" w:rsidR="00353644" w:rsidRDefault="00C67BF7" w:rsidP="00C67BF7">
      <w:pPr>
        <w:pStyle w:val="ListParagraph"/>
      </w:pPr>
      <w:r w:rsidRPr="00C67BF7">
        <w:rPr>
          <w:b/>
        </w:rPr>
        <w:t>Authors:</w:t>
      </w:r>
      <w:r>
        <w:t xml:space="preserve"> Ali </w:t>
      </w:r>
      <w:r w:rsidRPr="00C67BF7">
        <w:t xml:space="preserve">Abdul Jabbar, </w:t>
      </w:r>
      <w:proofErr w:type="spellStart"/>
      <w:r>
        <w:t>Yaser</w:t>
      </w:r>
      <w:proofErr w:type="spellEnd"/>
      <w:r>
        <w:t xml:space="preserve"> </w:t>
      </w:r>
      <w:proofErr w:type="spellStart"/>
      <w:r w:rsidRPr="00C67BF7">
        <w:t>Jbara</w:t>
      </w:r>
      <w:proofErr w:type="spellEnd"/>
      <w:r w:rsidRPr="00C67BF7">
        <w:t xml:space="preserve">, </w:t>
      </w:r>
      <w:r w:rsidRPr="00353644">
        <w:rPr>
          <w:b/>
        </w:rPr>
        <w:t>Omar Mufti</w:t>
      </w:r>
      <w:r w:rsidRPr="00C67BF7">
        <w:t>,</w:t>
      </w:r>
      <w:r>
        <w:t xml:space="preserve"> </w:t>
      </w:r>
      <w:proofErr w:type="spellStart"/>
      <w:r>
        <w:t>Omair</w:t>
      </w:r>
      <w:proofErr w:type="spellEnd"/>
      <w:r w:rsidRPr="00C67BF7">
        <w:t xml:space="preserve"> Ali,</w:t>
      </w:r>
      <w:r>
        <w:t xml:space="preserve"> Ronald</w:t>
      </w:r>
      <w:r w:rsidRPr="00C67BF7">
        <w:t xml:space="preserve"> </w:t>
      </w:r>
      <w:proofErr w:type="spellStart"/>
      <w:r w:rsidRPr="00C67BF7">
        <w:t>Markert</w:t>
      </w:r>
      <w:proofErr w:type="spellEnd"/>
      <w:r w:rsidRPr="00C67BF7">
        <w:t>,</w:t>
      </w:r>
      <w:r>
        <w:t xml:space="preserve"> David</w:t>
      </w:r>
      <w:r w:rsidRPr="00C67BF7">
        <w:t xml:space="preserve"> Joffe, </w:t>
      </w:r>
      <w:r w:rsidR="00353644">
        <w:t xml:space="preserve">Gary </w:t>
      </w:r>
      <w:r w:rsidRPr="00C67BF7">
        <w:t xml:space="preserve">Fishbein </w:t>
      </w:r>
    </w:p>
    <w:p w14:paraId="0D5A9F56" w14:textId="77777777" w:rsidR="00353644" w:rsidRDefault="00353644" w:rsidP="00C67BF7">
      <w:pPr>
        <w:pStyle w:val="ListParagraph"/>
      </w:pPr>
    </w:p>
    <w:p w14:paraId="7D728F5E" w14:textId="77777777" w:rsidR="00353644" w:rsidRDefault="00353644" w:rsidP="00C67BF7">
      <w:pPr>
        <w:pStyle w:val="ListParagraph"/>
      </w:pPr>
      <w:r w:rsidRPr="00353644">
        <w:rPr>
          <w:b/>
        </w:rPr>
        <w:t>Published In:</w:t>
      </w:r>
      <w:r>
        <w:t xml:space="preserve"> </w:t>
      </w:r>
      <w:r w:rsidRPr="00C67BF7">
        <w:t xml:space="preserve">JACC: </w:t>
      </w:r>
      <w:r w:rsidR="00C67BF7" w:rsidRPr="00C67BF7">
        <w:t xml:space="preserve">Cardiovascular Interventions. </w:t>
      </w:r>
    </w:p>
    <w:p w14:paraId="1EA83CA1" w14:textId="44A21283" w:rsidR="00C67BF7" w:rsidRDefault="00353644" w:rsidP="00353644">
      <w:pPr>
        <w:pStyle w:val="ListParagraph"/>
        <w:ind w:firstLine="720"/>
      </w:pPr>
      <w:r>
        <w:rPr>
          <w:b/>
        </w:rPr>
        <w:t xml:space="preserve">          </w:t>
      </w:r>
      <w:r w:rsidR="00C67BF7" w:rsidRPr="00C67BF7">
        <w:t>Volume 9, Issue 4, S20-21</w:t>
      </w:r>
      <w:r>
        <w:t xml:space="preserve">. </w:t>
      </w:r>
      <w:r w:rsidR="00C67BF7" w:rsidRPr="00C67BF7">
        <w:t xml:space="preserve">Feb 22,2016. </w:t>
      </w:r>
    </w:p>
    <w:p w14:paraId="74A14640" w14:textId="2F4E93CF" w:rsidR="00353644" w:rsidRDefault="00353644" w:rsidP="00353644">
      <w:pPr>
        <w:ind w:left="720"/>
      </w:pPr>
      <w:r w:rsidRPr="00353644">
        <w:rPr>
          <w:b/>
        </w:rPr>
        <w:t>Details:</w:t>
      </w:r>
      <w:r>
        <w:t xml:space="preserve"> This was an abstract that was published in the JACC: Cardiovascular Interventions as a supplemental issue and it was presented on Feb. 22, 2016 as poster at the 2016 Cardiovascular Research Technologies (CRT) Conference that was held in Washington DC. </w:t>
      </w:r>
    </w:p>
    <w:p w14:paraId="688F2821" w14:textId="57036609" w:rsidR="00353644" w:rsidRDefault="00353644" w:rsidP="00353644"/>
    <w:p w14:paraId="386E3E43" w14:textId="11813EBF" w:rsidR="00353644" w:rsidRDefault="00353644" w:rsidP="00353644">
      <w:pPr>
        <w:pStyle w:val="ListParagraph"/>
        <w:numPr>
          <w:ilvl w:val="0"/>
          <w:numId w:val="1"/>
        </w:numPr>
      </w:pPr>
      <w:r w:rsidRPr="00353644">
        <w:rPr>
          <w:b/>
        </w:rPr>
        <w:t>Name of Article:</w:t>
      </w:r>
      <w:r w:rsidRPr="00353644">
        <w:t xml:space="preserve"> </w:t>
      </w:r>
      <w:r>
        <w:t>“</w:t>
      </w:r>
      <w:r w:rsidRPr="00353644">
        <w:t>Can Propofol be administered safely by an Electrophysiologist versus an Anesthesiologist during Biventricular Cardioverter-Defibrillator implantation?</w:t>
      </w:r>
      <w:r>
        <w:t>”</w:t>
      </w:r>
    </w:p>
    <w:p w14:paraId="3EC13004" w14:textId="711C807B" w:rsidR="00353644" w:rsidRPr="00353644" w:rsidRDefault="00353644" w:rsidP="00353644">
      <w:pPr>
        <w:ind w:left="720"/>
        <w:rPr>
          <w:b/>
        </w:rPr>
      </w:pPr>
      <w:r w:rsidRPr="00353644">
        <w:rPr>
          <w:b/>
        </w:rPr>
        <w:t>Authors:</w:t>
      </w:r>
      <w:r>
        <w:t xml:space="preserve"> Abdul </w:t>
      </w:r>
      <w:r w:rsidRPr="00353644">
        <w:t xml:space="preserve">Wase, </w:t>
      </w:r>
      <w:r>
        <w:t xml:space="preserve">Muhammed Bilal </w:t>
      </w:r>
      <w:r w:rsidRPr="00353644">
        <w:t>Quraish</w:t>
      </w:r>
      <w:r>
        <w:t>i</w:t>
      </w:r>
      <w:r w:rsidRPr="00353644">
        <w:t>,</w:t>
      </w:r>
      <w:r>
        <w:t xml:space="preserve"> </w:t>
      </w:r>
      <w:proofErr w:type="spellStart"/>
      <w:r>
        <w:t>Anwarul</w:t>
      </w:r>
      <w:proofErr w:type="spellEnd"/>
      <w:r w:rsidRPr="00353644">
        <w:t xml:space="preserve"> Kabir, </w:t>
      </w:r>
      <w:r w:rsidRPr="00353644">
        <w:rPr>
          <w:b/>
        </w:rPr>
        <w:t>Omar Mufti</w:t>
      </w:r>
    </w:p>
    <w:p w14:paraId="73841BD8" w14:textId="77777777" w:rsidR="00353644" w:rsidRDefault="00353644" w:rsidP="00353644">
      <w:pPr>
        <w:ind w:left="720"/>
      </w:pPr>
      <w:r w:rsidRPr="00353644">
        <w:rPr>
          <w:b/>
        </w:rPr>
        <w:t>Published In:</w:t>
      </w:r>
      <w:r w:rsidRPr="00353644">
        <w:t xml:space="preserve"> Journal of the American College of Cardiology</w:t>
      </w:r>
      <w:r>
        <w:t xml:space="preserve"> (JACC)</w:t>
      </w:r>
    </w:p>
    <w:p w14:paraId="679FF434" w14:textId="77777777" w:rsidR="00353644" w:rsidRDefault="00353644" w:rsidP="00353644">
      <w:pPr>
        <w:ind w:left="720" w:firstLine="720"/>
      </w:pPr>
      <w:r>
        <w:rPr>
          <w:b/>
        </w:rPr>
        <w:t xml:space="preserve">          </w:t>
      </w:r>
      <w:r w:rsidRPr="00353644">
        <w:t xml:space="preserve">2011 vol:57 iss:14 </w:t>
      </w:r>
      <w:proofErr w:type="gramStart"/>
      <w:r w:rsidRPr="00353644">
        <w:t>p</w:t>
      </w:r>
      <w:r>
        <w:t>age</w:t>
      </w:r>
      <w:r w:rsidRPr="00353644">
        <w:t>:E</w:t>
      </w:r>
      <w:proofErr w:type="gramEnd"/>
      <w:r w:rsidRPr="00353644">
        <w:t>183</w:t>
      </w:r>
    </w:p>
    <w:p w14:paraId="30F0948E" w14:textId="0BA9E04D" w:rsidR="00353644" w:rsidRDefault="00353644" w:rsidP="00C17F44">
      <w:pPr>
        <w:ind w:left="720"/>
      </w:pPr>
      <w:r w:rsidRPr="00353644">
        <w:rPr>
          <w:b/>
        </w:rPr>
        <w:t>Details:</w:t>
      </w:r>
      <w:r w:rsidRPr="00353644">
        <w:rPr>
          <w:b/>
        </w:rPr>
        <w:tab/>
      </w:r>
      <w:r>
        <w:rPr>
          <w:b/>
        </w:rPr>
        <w:t xml:space="preserve"> </w:t>
      </w:r>
      <w:r>
        <w:t xml:space="preserve">This was an abstract that was published in </w:t>
      </w:r>
      <w:r w:rsidR="00C17F44">
        <w:t>the Journal of the American College of Cardiology (JACC). It was printed in a supplemental issue. It was presented as a poster at the 60</w:t>
      </w:r>
      <w:r w:rsidR="00C17F44" w:rsidRPr="00C17F44">
        <w:rPr>
          <w:vertAlign w:val="superscript"/>
        </w:rPr>
        <w:t>th</w:t>
      </w:r>
      <w:r w:rsidR="00C17F44">
        <w:t xml:space="preserve"> Annual Scientific Session of the American College of Cardiology in 2011. </w:t>
      </w:r>
    </w:p>
    <w:p w14:paraId="14B297D3" w14:textId="227745A2" w:rsidR="00C17F44" w:rsidRDefault="00C17F44" w:rsidP="00C17F44"/>
    <w:p w14:paraId="033571B3" w14:textId="02C2202C" w:rsidR="00C67BF7" w:rsidRDefault="00C67BF7" w:rsidP="003B031A"/>
    <w:sectPr w:rsidR="00C6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5C76"/>
    <w:multiLevelType w:val="hybridMultilevel"/>
    <w:tmpl w:val="9E7C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5"/>
    <w:rsid w:val="002D4124"/>
    <w:rsid w:val="00353644"/>
    <w:rsid w:val="003B031A"/>
    <w:rsid w:val="00424A31"/>
    <w:rsid w:val="00A56225"/>
    <w:rsid w:val="00C170C2"/>
    <w:rsid w:val="00C17F44"/>
    <w:rsid w:val="00C4028D"/>
    <w:rsid w:val="00C67BF7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2C23"/>
  <w15:chartTrackingRefBased/>
  <w15:docId w15:val="{D4452DC8-6135-4253-B06B-70FED12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Mufti</dc:creator>
  <cp:keywords/>
  <dc:description/>
  <cp:lastModifiedBy>Omar Mufti</cp:lastModifiedBy>
  <cp:revision>4</cp:revision>
  <dcterms:created xsi:type="dcterms:W3CDTF">2019-01-23T09:37:00Z</dcterms:created>
  <dcterms:modified xsi:type="dcterms:W3CDTF">2021-07-24T19:07:00Z</dcterms:modified>
</cp:coreProperties>
</file>