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71A6" w14:textId="77777777" w:rsidR="009A4599" w:rsidRPr="002C4DA2" w:rsidRDefault="009A4599" w:rsidP="009A459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20" w:line="220" w:lineRule="atLeast"/>
        <w:outlineLvl w:val="0"/>
        <w:rPr>
          <w:b/>
          <w:bCs/>
          <w:caps/>
          <w:sz w:val="28"/>
          <w:szCs w:val="28"/>
        </w:rPr>
      </w:pPr>
      <w:r w:rsidRPr="002C4DA2">
        <w:rPr>
          <w:b/>
          <w:bCs/>
          <w:caps/>
          <w:sz w:val="28"/>
          <w:szCs w:val="28"/>
        </w:rPr>
        <w:t>RESEARCH ARTICLES</w:t>
      </w:r>
    </w:p>
    <w:p w14:paraId="1C5EDE86" w14:textId="77777777" w:rsidR="009A4599" w:rsidRPr="002C4DA2" w:rsidRDefault="009A4599" w:rsidP="009A459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7E8B7FC3" w14:textId="77777777" w:rsidR="009A4599" w:rsidRPr="002C4DA2" w:rsidRDefault="009A4599" w:rsidP="009A459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48B147D0" w14:textId="77777777" w:rsidR="009A4599" w:rsidRPr="002C4DA2" w:rsidRDefault="009A4599" w:rsidP="009A459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2C4DA2">
        <w:rPr>
          <w:b/>
          <w:bCs/>
        </w:rPr>
        <w:t>Research Article in Medical journals</w:t>
      </w:r>
    </w:p>
    <w:p w14:paraId="541CC6A9" w14:textId="77777777" w:rsidR="009A4599" w:rsidRPr="002C4DA2" w:rsidRDefault="009A4599" w:rsidP="009A459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6EFE21E6" w14:textId="77777777" w:rsidR="009A4599" w:rsidRDefault="009A4599" w:rsidP="009A45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2C4DA2">
        <w:rPr>
          <w:bCs/>
        </w:rPr>
        <w:t>Co-Author of</w:t>
      </w:r>
      <w:r w:rsidRPr="002C4DA2">
        <w:rPr>
          <w:b/>
          <w:bCs/>
        </w:rPr>
        <w:t xml:space="preserve"> Frequency of Hospital Acquired Anemia (HAA) in Acute Myocardial Infarction published in </w:t>
      </w:r>
      <w:r w:rsidRPr="002C4DA2">
        <w:rPr>
          <w:bCs/>
        </w:rPr>
        <w:t>Pakistan heart journal vol 48 no 4 (2015).</w:t>
      </w:r>
    </w:p>
    <w:p w14:paraId="266772F6" w14:textId="77777777" w:rsidR="009A4599" w:rsidRDefault="009A4599" w:rsidP="009A4599">
      <w:pPr>
        <w:numPr>
          <w:ilvl w:val="0"/>
          <w:numId w:val="1"/>
        </w:numPr>
        <w:shd w:val="clear" w:color="auto" w:fill="FFFFFF"/>
      </w:pPr>
      <w:r>
        <w:t xml:space="preserve">Co- author of a case study, </w:t>
      </w:r>
      <w:r w:rsidRPr="00D21EFD">
        <w:rPr>
          <w:b/>
        </w:rPr>
        <w:t>“Pleating artifact: A Mimicker of spasm, Clot and Dissection”</w:t>
      </w:r>
      <w:r>
        <w:t>. Published in Cath Lab digest on Vol 23, issue10- October-2015.</w:t>
      </w:r>
    </w:p>
    <w:p w14:paraId="69B20B53" w14:textId="77777777" w:rsidR="009A4599" w:rsidRPr="002C4DA2" w:rsidRDefault="009A4599" w:rsidP="009A4599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bCs/>
        </w:rPr>
      </w:pPr>
    </w:p>
    <w:p w14:paraId="6E6965B0" w14:textId="77777777" w:rsidR="009A4599" w:rsidRPr="002C4DA2" w:rsidRDefault="009A4599" w:rsidP="009A45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2C4DA2">
        <w:rPr>
          <w:bCs/>
        </w:rPr>
        <w:t>Co-Author of “</w:t>
      </w:r>
      <w:r w:rsidRPr="002C4DA2">
        <w:rPr>
          <w:b/>
          <w:bCs/>
        </w:rPr>
        <w:t xml:space="preserve">Clinical </w:t>
      </w:r>
      <w:r w:rsidRPr="002C4DA2">
        <w:rPr>
          <w:b/>
          <w:bCs/>
        </w:rPr>
        <w:tab/>
        <w:t xml:space="preserve">and </w:t>
      </w:r>
      <w:r w:rsidRPr="002C4DA2">
        <w:rPr>
          <w:b/>
          <w:bCs/>
        </w:rPr>
        <w:tab/>
        <w:t xml:space="preserve">Echocardiographic </w:t>
      </w:r>
      <w:r w:rsidRPr="002C4DA2">
        <w:rPr>
          <w:b/>
          <w:bCs/>
        </w:rPr>
        <w:tab/>
        <w:t>Follow-up after</w:t>
      </w:r>
      <w:r w:rsidRPr="002C4DA2">
        <w:rPr>
          <w:b/>
          <w:bCs/>
        </w:rPr>
        <w:tab/>
        <w:t xml:space="preserve">Successful Percutaneous </w:t>
      </w:r>
      <w:r w:rsidRPr="002C4DA2">
        <w:rPr>
          <w:b/>
          <w:bCs/>
        </w:rPr>
        <w:tab/>
        <w:t>Transvenous Mitral Commissurotomy</w:t>
      </w:r>
      <w:r w:rsidRPr="002C4DA2">
        <w:rPr>
          <w:bCs/>
        </w:rPr>
        <w:t>”</w:t>
      </w:r>
      <w:r w:rsidRPr="002C4DA2">
        <w:rPr>
          <w:color w:val="231F20"/>
        </w:rPr>
        <w:t xml:space="preserve"> </w:t>
      </w:r>
      <w:bookmarkStart w:id="0" w:name="_Hlk503982492"/>
      <w:r w:rsidRPr="002C4DA2">
        <w:rPr>
          <w:bCs/>
        </w:rPr>
        <w:t>Published</w:t>
      </w:r>
      <w:bookmarkEnd w:id="0"/>
      <w:r w:rsidRPr="002C4DA2">
        <w:rPr>
          <w:bCs/>
        </w:rPr>
        <w:t xml:space="preserve"> in </w:t>
      </w:r>
      <w:proofErr w:type="spellStart"/>
      <w:r w:rsidRPr="002C4DA2">
        <w:rPr>
          <w:bCs/>
        </w:rPr>
        <w:t>Cureus</w:t>
      </w:r>
      <w:proofErr w:type="spellEnd"/>
      <w:r w:rsidRPr="002C4DA2">
        <w:rPr>
          <w:bCs/>
        </w:rPr>
        <w:t xml:space="preserve"> Journal of Medical Sciences 2017 Khan et al. </w:t>
      </w:r>
      <w:proofErr w:type="spellStart"/>
      <w:r w:rsidRPr="002C4DA2">
        <w:rPr>
          <w:bCs/>
        </w:rPr>
        <w:t>Cureus</w:t>
      </w:r>
      <w:proofErr w:type="spellEnd"/>
      <w:r w:rsidRPr="002C4DA2">
        <w:rPr>
          <w:bCs/>
        </w:rPr>
        <w:t xml:space="preserve"> 9(9): e1726</w:t>
      </w:r>
      <w:r w:rsidRPr="002C4DA2">
        <w:rPr>
          <w:bCs/>
          <w:i/>
          <w:iCs/>
        </w:rPr>
        <w:t xml:space="preserve">. </w:t>
      </w:r>
      <w:r w:rsidRPr="002C4DA2">
        <w:rPr>
          <w:b/>
          <w:bCs/>
          <w:i/>
          <w:iCs/>
        </w:rPr>
        <w:t>PubMed ID:</w:t>
      </w:r>
      <w:r w:rsidRPr="002C4DA2">
        <w:t xml:space="preserve"> </w:t>
      </w:r>
      <w:r w:rsidRPr="002C4DA2">
        <w:rPr>
          <w:b/>
          <w:bCs/>
          <w:i/>
          <w:iCs/>
        </w:rPr>
        <w:t>29201575 PMCID: PMC5707169 DOI: 10.7759/cureus.1726</w:t>
      </w:r>
    </w:p>
    <w:p w14:paraId="5C6EF869" w14:textId="77777777" w:rsidR="009A4599" w:rsidRPr="002C4DA2" w:rsidRDefault="009A4599" w:rsidP="009A4599">
      <w:pPr>
        <w:pStyle w:val="ListParagraph"/>
        <w:ind w:left="0"/>
        <w:rPr>
          <w:color w:val="575757"/>
        </w:rPr>
      </w:pPr>
    </w:p>
    <w:p w14:paraId="283CCE81" w14:textId="77777777" w:rsidR="009A4599" w:rsidRPr="002C4DA2" w:rsidRDefault="009A4599" w:rsidP="009A4599">
      <w:pPr>
        <w:numPr>
          <w:ilvl w:val="0"/>
          <w:numId w:val="1"/>
        </w:numPr>
        <w:shd w:val="clear" w:color="auto" w:fill="FFFFFF"/>
        <w:rPr>
          <w:color w:val="575757"/>
        </w:rPr>
      </w:pPr>
      <w:r w:rsidRPr="002C4DA2">
        <w:rPr>
          <w:color w:val="000000"/>
        </w:rPr>
        <w:t>Co Author</w:t>
      </w:r>
      <w:r w:rsidRPr="002C4DA2">
        <w:rPr>
          <w:b/>
          <w:color w:val="000000"/>
        </w:rPr>
        <w:t xml:space="preserve"> “Intraventricular </w:t>
      </w:r>
      <w:proofErr w:type="spellStart"/>
      <w:r w:rsidRPr="002C4DA2">
        <w:rPr>
          <w:b/>
          <w:color w:val="000000"/>
        </w:rPr>
        <w:t>Dyssynchrony</w:t>
      </w:r>
      <w:proofErr w:type="spellEnd"/>
      <w:r w:rsidRPr="002C4DA2">
        <w:rPr>
          <w:b/>
          <w:color w:val="000000"/>
        </w:rPr>
        <w:t xml:space="preserve"> Among Patients with Left Bundle Branch Block</w:t>
      </w:r>
      <w:r w:rsidRPr="002C4DA2">
        <w:rPr>
          <w:color w:val="000000"/>
        </w:rPr>
        <w:t xml:space="preserve">” published in </w:t>
      </w:r>
      <w:r w:rsidRPr="002C4DA2">
        <w:t>Pakistan Journal of Medical Sciences</w:t>
      </w:r>
      <w:r>
        <w:rPr>
          <w:color w:val="575757"/>
        </w:rPr>
        <w:t xml:space="preserve"> </w:t>
      </w:r>
      <w:r w:rsidRPr="002C4DA2">
        <w:rPr>
          <w:i/>
          <w:iCs/>
          <w:color w:val="000000"/>
        </w:rPr>
        <w:t>DOI: 10.12669/pjms.342.14103</w:t>
      </w:r>
      <w:r w:rsidRPr="002C4DA2">
        <w:rPr>
          <w:rStyle w:val="Hyperlink"/>
          <w:i/>
          <w:iCs/>
        </w:rPr>
        <w:br/>
      </w:r>
    </w:p>
    <w:p w14:paraId="3FCAF617" w14:textId="77777777" w:rsidR="009A4599" w:rsidRPr="002C4DA2" w:rsidRDefault="009A4599" w:rsidP="009A4599">
      <w:pPr>
        <w:numPr>
          <w:ilvl w:val="0"/>
          <w:numId w:val="1"/>
        </w:numPr>
        <w:shd w:val="clear" w:color="auto" w:fill="FFFFFF"/>
      </w:pPr>
      <w:r w:rsidRPr="00AF7F20">
        <w:rPr>
          <w:u w:val="single"/>
        </w:rPr>
        <w:t>Principal Author</w:t>
      </w:r>
      <w:r w:rsidRPr="002C4DA2">
        <w:rPr>
          <w:b/>
        </w:rPr>
        <w:t xml:space="preserve"> </w:t>
      </w:r>
      <w:r w:rsidRPr="002C4DA2">
        <w:t>“</w:t>
      </w:r>
      <w:r w:rsidRPr="002C4DA2">
        <w:rPr>
          <w:b/>
        </w:rPr>
        <w:t>Frequency of anemia and clinical outcome in patients with congestive heart failure</w:t>
      </w:r>
      <w:bookmarkStart w:id="1" w:name="_Hlk530588421"/>
      <w:r w:rsidRPr="002C4DA2">
        <w:rPr>
          <w:b/>
        </w:rPr>
        <w:t>”</w:t>
      </w:r>
      <w:r w:rsidRPr="002C4DA2">
        <w:t xml:space="preserve"> Pakistan Heart Journal </w:t>
      </w:r>
      <w:bookmarkEnd w:id="1"/>
      <w:r w:rsidRPr="002C4DA2">
        <w:t>Vol 51 No.</w:t>
      </w:r>
      <w:r>
        <w:t xml:space="preserve">2 </w:t>
      </w:r>
      <w:r w:rsidRPr="002C4DA2">
        <w:t>(2018).</w:t>
      </w:r>
    </w:p>
    <w:p w14:paraId="684FB847" w14:textId="77777777" w:rsidR="009A4599" w:rsidRPr="002C4DA2" w:rsidRDefault="009A4599" w:rsidP="009A4599">
      <w:pPr>
        <w:pStyle w:val="ListParagraph"/>
      </w:pPr>
    </w:p>
    <w:p w14:paraId="555D7986" w14:textId="77777777" w:rsidR="009A4599" w:rsidRPr="002C4DA2" w:rsidRDefault="009A4599" w:rsidP="009A4599">
      <w:pPr>
        <w:numPr>
          <w:ilvl w:val="0"/>
          <w:numId w:val="1"/>
        </w:numPr>
        <w:shd w:val="clear" w:color="auto" w:fill="FFFFFF"/>
      </w:pPr>
      <w:r w:rsidRPr="002C4DA2">
        <w:t xml:space="preserve">Co-Author in </w:t>
      </w:r>
      <w:r w:rsidRPr="002C4DA2">
        <w:rPr>
          <w:b/>
        </w:rPr>
        <w:t xml:space="preserve">“Subclinical Hypothyroidism among local adult obese population”. </w:t>
      </w:r>
      <w:bookmarkStart w:id="2" w:name="_Hlk530588681"/>
      <w:r w:rsidRPr="002C4DA2">
        <w:t>Pakistan Journal of Medical Sciences.</w:t>
      </w:r>
      <w:bookmarkEnd w:id="2"/>
      <w:r w:rsidRPr="002C4DA2">
        <w:rPr>
          <w:color w:val="888888"/>
        </w:rPr>
        <w:t xml:space="preserve"> </w:t>
      </w:r>
      <w:r w:rsidRPr="002C4DA2">
        <w:t>DOI: 10.12669/pjms.344.14127</w:t>
      </w:r>
    </w:p>
    <w:p w14:paraId="7E0BDB93" w14:textId="77777777" w:rsidR="009A4599" w:rsidRPr="002C4DA2" w:rsidRDefault="009A4599" w:rsidP="009A4599">
      <w:pPr>
        <w:pStyle w:val="ListParagraph"/>
      </w:pPr>
    </w:p>
    <w:p w14:paraId="27F384B3" w14:textId="77777777" w:rsidR="009A4599" w:rsidRDefault="009A4599" w:rsidP="009A4599">
      <w:pPr>
        <w:numPr>
          <w:ilvl w:val="0"/>
          <w:numId w:val="1"/>
        </w:numPr>
        <w:shd w:val="clear" w:color="auto" w:fill="FFFFFF"/>
      </w:pPr>
      <w:r w:rsidRPr="002C4DA2">
        <w:t xml:space="preserve">Co-Author in </w:t>
      </w:r>
      <w:r w:rsidRPr="002C4DA2">
        <w:rPr>
          <w:b/>
        </w:rPr>
        <w:t xml:space="preserve">“New Onset Atrial Fibrillation Among Patients Presenting with Anterior Wall Myocardial Infarction” </w:t>
      </w:r>
      <w:r w:rsidRPr="002C4DA2">
        <w:t>published in</w:t>
      </w:r>
      <w:r w:rsidRPr="002C4DA2">
        <w:rPr>
          <w:b/>
        </w:rPr>
        <w:t xml:space="preserve"> </w:t>
      </w:r>
      <w:r w:rsidRPr="002C4DA2">
        <w:t>Pakistan Heart Journal. Vol 51, No 2 (2018)</w:t>
      </w:r>
      <w:r>
        <w:t>.</w:t>
      </w:r>
    </w:p>
    <w:p w14:paraId="443688E4" w14:textId="77777777" w:rsidR="009A4599" w:rsidRDefault="009A4599" w:rsidP="009A4599">
      <w:pPr>
        <w:pStyle w:val="ListParagraph"/>
      </w:pPr>
    </w:p>
    <w:p w14:paraId="7B2E5FB4" w14:textId="77777777" w:rsidR="009A4599" w:rsidRDefault="009A4599" w:rsidP="009A4599">
      <w:pPr>
        <w:numPr>
          <w:ilvl w:val="0"/>
          <w:numId w:val="1"/>
        </w:numPr>
        <w:shd w:val="clear" w:color="auto" w:fill="FFFFFF"/>
      </w:pPr>
      <w:r>
        <w:t>Co- Author in “</w:t>
      </w:r>
      <w:r w:rsidRPr="009B44D5">
        <w:rPr>
          <w:b/>
        </w:rPr>
        <w:t>Cardiac Arrhythmias and Conduction Disturbance Presenting to a Tertiary care center</w:t>
      </w:r>
      <w:r>
        <w:rPr>
          <w:b/>
        </w:rPr>
        <w:t>”</w:t>
      </w:r>
      <w:r>
        <w:t xml:space="preserve">, published in JKCD September 2018, Vol 8, No, 3. </w:t>
      </w:r>
    </w:p>
    <w:p w14:paraId="3D1A642B" w14:textId="77777777" w:rsidR="009A4599" w:rsidRDefault="009A4599" w:rsidP="009A4599">
      <w:pPr>
        <w:pStyle w:val="ListParagraph"/>
      </w:pPr>
    </w:p>
    <w:p w14:paraId="38818F20" w14:textId="77777777" w:rsidR="009A4599" w:rsidRDefault="009A4599" w:rsidP="009A4599">
      <w:pPr>
        <w:numPr>
          <w:ilvl w:val="0"/>
          <w:numId w:val="1"/>
        </w:numPr>
        <w:shd w:val="clear" w:color="auto" w:fill="FFFFFF"/>
      </w:pPr>
      <w:r>
        <w:t xml:space="preserve">Co-author in </w:t>
      </w:r>
      <w:r w:rsidRPr="005428A3">
        <w:t>“</w:t>
      </w:r>
      <w:r w:rsidRPr="005428A3">
        <w:rPr>
          <w:b/>
        </w:rPr>
        <w:t>Hypokalemia in patients with acute myocardial infarction</w:t>
      </w:r>
      <w:r>
        <w:rPr>
          <w:b/>
        </w:rPr>
        <w:t>”</w:t>
      </w:r>
      <w:r w:rsidRPr="005428A3">
        <w:t xml:space="preserve">. </w:t>
      </w:r>
      <w:r>
        <w:t xml:space="preserve"> Published in </w:t>
      </w:r>
      <w:r w:rsidRPr="005428A3">
        <w:t>Pak Heart J 2019; 52 (01):27-30</w:t>
      </w:r>
    </w:p>
    <w:p w14:paraId="5D5C9FBB" w14:textId="77777777" w:rsidR="009A4599" w:rsidRDefault="009A4599" w:rsidP="009A4599">
      <w:pPr>
        <w:pStyle w:val="ListParagraph"/>
      </w:pPr>
    </w:p>
    <w:p w14:paraId="4568B25C" w14:textId="77777777" w:rsidR="009A4599" w:rsidRDefault="009A4599" w:rsidP="009A4599">
      <w:pPr>
        <w:numPr>
          <w:ilvl w:val="0"/>
          <w:numId w:val="1"/>
        </w:numPr>
        <w:shd w:val="clear" w:color="auto" w:fill="FFFFFF"/>
      </w:pPr>
      <w:r w:rsidRPr="00E3173C">
        <w:rPr>
          <w:u w:val="single"/>
        </w:rPr>
        <w:t>Principal Author</w:t>
      </w:r>
      <w:r>
        <w:t xml:space="preserve"> in </w:t>
      </w:r>
      <w:r w:rsidRPr="009B44D5">
        <w:rPr>
          <w:b/>
        </w:rPr>
        <w:t>“A spectrum of presentation of idiopathic left ventricular tachycardia: a single center experience”</w:t>
      </w:r>
      <w:r>
        <w:t>. Approved for publication in Journal of Postgraduate Medical Institute (JPMI).</w:t>
      </w:r>
    </w:p>
    <w:p w14:paraId="5C8F3CB3" w14:textId="77777777" w:rsidR="009A4599" w:rsidRDefault="009A4599" w:rsidP="009A4599">
      <w:pPr>
        <w:pStyle w:val="ListParagraph"/>
        <w:ind w:left="0"/>
      </w:pPr>
    </w:p>
    <w:p w14:paraId="7E189197" w14:textId="77777777" w:rsidR="009A4599" w:rsidRPr="002C4DA2" w:rsidRDefault="009A4599" w:rsidP="009A4599">
      <w:pPr>
        <w:numPr>
          <w:ilvl w:val="0"/>
          <w:numId w:val="1"/>
        </w:numPr>
        <w:shd w:val="clear" w:color="auto" w:fill="FFFFFF"/>
      </w:pPr>
      <w:r>
        <w:t xml:space="preserve">Co- author in </w:t>
      </w:r>
      <w:r w:rsidRPr="00DC1B4F">
        <w:rPr>
          <w:b/>
          <w:bCs/>
        </w:rPr>
        <w:t xml:space="preserve">COVID-19 Impact on Cardiovascular System and Cardiac </w:t>
      </w:r>
      <w:proofErr w:type="gramStart"/>
      <w:r w:rsidRPr="00DC1B4F">
        <w:rPr>
          <w:b/>
          <w:bCs/>
        </w:rPr>
        <w:t>Biomarkers</w:t>
      </w:r>
      <w:r>
        <w:t xml:space="preserve">  published</w:t>
      </w:r>
      <w:proofErr w:type="gramEnd"/>
      <w:r>
        <w:t xml:space="preserve"> in Bulletin of Environment, Pharmacology and life sciences volume 9(9)2020.</w:t>
      </w:r>
    </w:p>
    <w:p w14:paraId="0F9643A5" w14:textId="77777777" w:rsidR="009A4599" w:rsidRPr="002C4DA2" w:rsidRDefault="009A4599" w:rsidP="009A4599">
      <w:pPr>
        <w:widowControl w:val="0"/>
        <w:autoSpaceDE w:val="0"/>
        <w:autoSpaceDN w:val="0"/>
        <w:adjustRightInd w:val="0"/>
        <w:ind w:left="720"/>
        <w:jc w:val="both"/>
        <w:rPr>
          <w:bCs/>
        </w:rPr>
      </w:pPr>
    </w:p>
    <w:p w14:paraId="7A78E616" w14:textId="77777777" w:rsidR="00E02C59" w:rsidRDefault="00E02C59"/>
    <w:sectPr w:rsidR="00E0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95E4A"/>
    <w:multiLevelType w:val="hybridMultilevel"/>
    <w:tmpl w:val="0360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99"/>
    <w:rsid w:val="009A4599"/>
    <w:rsid w:val="00E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8B17"/>
  <w15:chartTrackingRefBased/>
  <w15:docId w15:val="{05DA6EDE-AEDB-4CA7-96ED-9D6B3CCD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99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4599"/>
    <w:pPr>
      <w:ind w:left="720"/>
    </w:pPr>
  </w:style>
  <w:style w:type="character" w:styleId="Hyperlink">
    <w:name w:val="Hyperlink"/>
    <w:uiPriority w:val="99"/>
    <w:rsid w:val="009A45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Faisal Iftikhar | Cardiology Assistant Professor</dc:creator>
  <cp:keywords/>
  <dc:description/>
  <cp:lastModifiedBy>Malik Faisal Iftikhar | Cardiology Assistant Professor</cp:lastModifiedBy>
  <cp:revision>1</cp:revision>
  <dcterms:created xsi:type="dcterms:W3CDTF">2021-07-27T12:59:00Z</dcterms:created>
  <dcterms:modified xsi:type="dcterms:W3CDTF">2021-07-27T13:00:00Z</dcterms:modified>
</cp:coreProperties>
</file>