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820" w:type="dxa"/>
        <w:tblInd w:w="450" w:type="dxa"/>
        <w:tblCellMar>
          <w:top w:w="4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820"/>
      </w:tblGrid>
      <w:tr w:rsidR="00D56F68" w:rsidTr="006E3A1F">
        <w:trPr>
          <w:trHeight w:val="473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D56F68" w:rsidRDefault="00D56F68" w:rsidP="006E3A1F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PUBLICATIONS </w:t>
            </w:r>
          </w:p>
        </w:tc>
      </w:tr>
    </w:tbl>
    <w:p w:rsidR="00D56F68" w:rsidRDefault="00D56F68" w:rsidP="00D56F68">
      <w:pPr>
        <w:numPr>
          <w:ilvl w:val="0"/>
          <w:numId w:val="1"/>
        </w:numPr>
        <w:spacing w:after="9" w:line="394" w:lineRule="auto"/>
        <w:ind w:hanging="360"/>
      </w:pPr>
      <w:r>
        <w:t xml:space="preserve">Risk factors for ventilator Associated </w:t>
      </w:r>
      <w:proofErr w:type="gramStart"/>
      <w:r>
        <w:t>Pneumonia .</w:t>
      </w:r>
      <w:proofErr w:type="gramEnd"/>
      <w:r>
        <w:t xml:space="preserve"> Published in Journal of College of Physicians and Surgeons Pakistan February 2005 </w:t>
      </w:r>
    </w:p>
    <w:p w:rsidR="00D56F68" w:rsidRDefault="00D56F68" w:rsidP="00D56F68">
      <w:pPr>
        <w:spacing w:after="194" w:line="259" w:lineRule="auto"/>
        <w:ind w:left="360" w:firstLine="0"/>
      </w:pPr>
      <w:r>
        <w:t xml:space="preserve"> </w:t>
      </w:r>
    </w:p>
    <w:p w:rsidR="00D56F68" w:rsidRDefault="00D56F68" w:rsidP="00D56F68">
      <w:pPr>
        <w:numPr>
          <w:ilvl w:val="0"/>
          <w:numId w:val="1"/>
        </w:numPr>
        <w:ind w:hanging="360"/>
      </w:pPr>
      <w:r>
        <w:t xml:space="preserve">Causes of Missing of Opportunity to receive </w:t>
      </w:r>
      <w:proofErr w:type="spellStart"/>
      <w:r>
        <w:t>Thrombolytics</w:t>
      </w:r>
      <w:proofErr w:type="spellEnd"/>
      <w:r>
        <w:t xml:space="preserve"> among patients with ST </w:t>
      </w:r>
    </w:p>
    <w:p w:rsidR="00D56F68" w:rsidRDefault="00D56F68" w:rsidP="00D56F68">
      <w:pPr>
        <w:spacing w:after="428"/>
        <w:ind w:left="730"/>
      </w:pPr>
      <w:r>
        <w:t>Elevation Myocardial Infarction.  (</w:t>
      </w:r>
      <w:proofErr w:type="gramStart"/>
      <w:r>
        <w:t>published</w:t>
      </w:r>
      <w:proofErr w:type="gramEnd"/>
      <w:r>
        <w:t xml:space="preserve"> in Pakistan Heart Journal in 2006 </w:t>
      </w:r>
    </w:p>
    <w:p w:rsidR="00D56F68" w:rsidRDefault="00D56F68" w:rsidP="00D56F68">
      <w:pPr>
        <w:numPr>
          <w:ilvl w:val="0"/>
          <w:numId w:val="1"/>
        </w:numPr>
        <w:spacing w:after="219" w:line="407" w:lineRule="auto"/>
        <w:ind w:hanging="360"/>
      </w:pPr>
      <w:r>
        <w:t xml:space="preserve">Determinants of decrease in pulmonary hypertension after PTMC (published in Journal of College of Physicians and Surgeons Pakistan February2009 issue) </w:t>
      </w:r>
    </w:p>
    <w:p w:rsidR="00D56F68" w:rsidRDefault="00D56F68" w:rsidP="00D56F68">
      <w:pPr>
        <w:numPr>
          <w:ilvl w:val="0"/>
          <w:numId w:val="1"/>
        </w:numPr>
        <w:spacing w:after="0" w:line="401" w:lineRule="auto"/>
        <w:ind w:hanging="360"/>
      </w:pPr>
      <w:r>
        <w:t xml:space="preserve">Left coronary artery arising from Pulmonary artery….case report under review in Circulation Journal </w:t>
      </w:r>
    </w:p>
    <w:p w:rsidR="004629E2" w:rsidRDefault="004629E2">
      <w:bookmarkStart w:id="0" w:name="_GoBack"/>
      <w:bookmarkEnd w:id="0"/>
    </w:p>
    <w:sectPr w:rsidR="00462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52ABB"/>
    <w:multiLevelType w:val="hybridMultilevel"/>
    <w:tmpl w:val="207C82B2"/>
    <w:lvl w:ilvl="0" w:tplc="8C1A5DD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600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8A15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8674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1C96B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0E0B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4A9B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D6C9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04E0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68"/>
    <w:rsid w:val="004629E2"/>
    <w:rsid w:val="00D5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C3711-5F2E-40FC-9866-EAACEF7E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F68"/>
    <w:pPr>
      <w:spacing w:after="162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56F6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2021-06-05T07:43:00Z</dcterms:created>
  <dcterms:modified xsi:type="dcterms:W3CDTF">2021-06-05T07:52:00Z</dcterms:modified>
</cp:coreProperties>
</file>