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A9" w:rsidRDefault="009E02A9" w:rsidP="009E02A9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Manuscript Published</w:t>
      </w:r>
      <w:r w:rsidRPr="002C3B21">
        <w:rPr>
          <w:b/>
          <w:i/>
          <w:sz w:val="28"/>
          <w:szCs w:val="28"/>
          <w:u w:val="single"/>
        </w:rPr>
        <w:t>:</w:t>
      </w:r>
    </w:p>
    <w:p w:rsidR="009E02A9" w:rsidRPr="002C3B21" w:rsidRDefault="009E02A9" w:rsidP="009E02A9">
      <w:pPr>
        <w:jc w:val="both"/>
        <w:rPr>
          <w:b/>
          <w:i/>
          <w:sz w:val="28"/>
          <w:szCs w:val="28"/>
          <w:u w:val="single"/>
        </w:rPr>
      </w:pPr>
    </w:p>
    <w:p w:rsidR="009E02A9" w:rsidRDefault="009E02A9" w:rsidP="009E02A9">
      <w:pPr>
        <w:numPr>
          <w:ilvl w:val="0"/>
          <w:numId w:val="1"/>
        </w:numPr>
        <w:jc w:val="both"/>
      </w:pPr>
      <w:r>
        <w:t xml:space="preserve">Outcome of Primary </w:t>
      </w:r>
      <w:proofErr w:type="spellStart"/>
      <w:r>
        <w:t>percutaneous</w:t>
      </w:r>
      <w:proofErr w:type="spellEnd"/>
      <w:r>
        <w:t xml:space="preserve"> coronary intervention at a Joint Commission International Accredited Hospital in a Developing country – Can Good results, possibly similar to the west, be achieved? </w:t>
      </w:r>
    </w:p>
    <w:p w:rsidR="009E02A9" w:rsidRDefault="009E02A9" w:rsidP="009E02A9">
      <w:pPr>
        <w:ind w:left="720"/>
        <w:jc w:val="both"/>
      </w:pPr>
      <w:r>
        <w:t xml:space="preserve">Journal of Invasive Cardiology </w:t>
      </w:r>
      <w:proofErr w:type="gramStart"/>
      <w:r>
        <w:t>2007 ;19</w:t>
      </w:r>
      <w:proofErr w:type="gramEnd"/>
      <w:r>
        <w:t>: 417-423.</w:t>
      </w:r>
    </w:p>
    <w:p w:rsidR="009E02A9" w:rsidRDefault="009E02A9" w:rsidP="009E02A9">
      <w:pPr>
        <w:ind w:left="720"/>
        <w:jc w:val="both"/>
      </w:pPr>
      <w:proofErr w:type="spellStart"/>
      <w:r>
        <w:t>Fahim</w:t>
      </w:r>
      <w:proofErr w:type="spellEnd"/>
      <w:r>
        <w:t xml:space="preserve"> H </w:t>
      </w:r>
      <w:proofErr w:type="spellStart"/>
      <w:r>
        <w:t>Jafary</w:t>
      </w:r>
      <w:proofErr w:type="spellEnd"/>
      <w:proofErr w:type="gramStart"/>
      <w:r>
        <w:t xml:space="preserve">,  </w:t>
      </w:r>
      <w:proofErr w:type="spellStart"/>
      <w:r w:rsidRPr="003F4E25">
        <w:t>Hafeez</w:t>
      </w:r>
      <w:proofErr w:type="spellEnd"/>
      <w:proofErr w:type="gramEnd"/>
      <w:r w:rsidRPr="003F4E25">
        <w:t xml:space="preserve"> Ahmed </w:t>
      </w:r>
      <w:r>
        <w:rPr>
          <w:u w:val="single"/>
        </w:rPr>
        <w:t>,</w:t>
      </w:r>
      <w:r>
        <w:t xml:space="preserve"> </w:t>
      </w:r>
      <w:proofErr w:type="spellStart"/>
      <w:r>
        <w:t>Jawad</w:t>
      </w:r>
      <w:proofErr w:type="spellEnd"/>
      <w:r>
        <w:t xml:space="preserve"> </w:t>
      </w:r>
      <w:proofErr w:type="spellStart"/>
      <w:r>
        <w:t>Kiani</w:t>
      </w:r>
      <w:proofErr w:type="spellEnd"/>
      <w:r>
        <w:t xml:space="preserve"> .</w:t>
      </w:r>
    </w:p>
    <w:p w:rsidR="009E02A9" w:rsidRDefault="009E02A9" w:rsidP="009E02A9">
      <w:pPr>
        <w:ind w:left="360"/>
        <w:jc w:val="both"/>
      </w:pPr>
    </w:p>
    <w:p w:rsidR="009E02A9" w:rsidRDefault="009E02A9" w:rsidP="009E02A9">
      <w:pPr>
        <w:numPr>
          <w:ilvl w:val="0"/>
          <w:numId w:val="1"/>
        </w:numPr>
        <w:jc w:val="both"/>
      </w:pPr>
      <w:r>
        <w:t xml:space="preserve">Survival of patients receiving </w:t>
      </w:r>
      <w:proofErr w:type="spellStart"/>
      <w:r>
        <w:t>fibrinolytic</w:t>
      </w:r>
      <w:proofErr w:type="spellEnd"/>
      <w:r>
        <w:t xml:space="preserve"> therapy for acute ST segment elevation  </w:t>
      </w:r>
    </w:p>
    <w:p w:rsidR="009E02A9" w:rsidRDefault="009E02A9" w:rsidP="009E02A9">
      <w:pPr>
        <w:ind w:left="360"/>
        <w:jc w:val="both"/>
      </w:pPr>
      <w:r>
        <w:tab/>
        <w:t xml:space="preserve">Myocardial infarction in a developing country- patient’s characteristics and predictors of </w:t>
      </w:r>
    </w:p>
    <w:p w:rsidR="009E02A9" w:rsidRDefault="009E02A9" w:rsidP="009E02A9">
      <w:pPr>
        <w:ind w:left="360"/>
        <w:jc w:val="both"/>
      </w:pPr>
      <w:r>
        <w:tab/>
      </w:r>
      <w:proofErr w:type="gramStart"/>
      <w:r>
        <w:t>mortality</w:t>
      </w:r>
      <w:proofErr w:type="gramEnd"/>
      <w:r>
        <w:t xml:space="preserve">. </w:t>
      </w:r>
    </w:p>
    <w:p w:rsidR="009E02A9" w:rsidRDefault="009E02A9" w:rsidP="009E02A9">
      <w:pPr>
        <w:ind w:left="360"/>
        <w:jc w:val="both"/>
      </w:pPr>
      <w:r>
        <w:tab/>
      </w:r>
      <w:proofErr w:type="gramStart"/>
      <w:r>
        <w:t xml:space="preserve">Journal of </w:t>
      </w:r>
      <w:proofErr w:type="spellStart"/>
      <w:r>
        <w:t>Thromb</w:t>
      </w:r>
      <w:proofErr w:type="spellEnd"/>
      <w:r>
        <w:t xml:space="preserve"> </w:t>
      </w:r>
      <w:proofErr w:type="spellStart"/>
      <w:r>
        <w:t>Thrombolysis</w:t>
      </w:r>
      <w:proofErr w:type="spellEnd"/>
      <w:r>
        <w:t>.</w:t>
      </w:r>
      <w:proofErr w:type="gramEnd"/>
      <w:r>
        <w:t xml:space="preserve"> </w:t>
      </w:r>
      <w:proofErr w:type="gramStart"/>
      <w:r>
        <w:t>Published on line 30 October, 2007.</w:t>
      </w:r>
      <w:proofErr w:type="gramEnd"/>
    </w:p>
    <w:p w:rsidR="009E02A9" w:rsidRDefault="009E02A9" w:rsidP="009E02A9">
      <w:pPr>
        <w:ind w:left="360"/>
        <w:jc w:val="both"/>
      </w:pPr>
      <w:r>
        <w:tab/>
      </w:r>
      <w:proofErr w:type="spellStart"/>
      <w:r>
        <w:t>Fahim</w:t>
      </w:r>
      <w:proofErr w:type="spellEnd"/>
      <w:r>
        <w:t xml:space="preserve"> H </w:t>
      </w:r>
      <w:proofErr w:type="spellStart"/>
      <w:r>
        <w:t>Jafary</w:t>
      </w:r>
      <w:proofErr w:type="spellEnd"/>
      <w:r>
        <w:t xml:space="preserve">, Ahmed </w:t>
      </w:r>
      <w:proofErr w:type="spellStart"/>
      <w:r>
        <w:t>Zafir</w:t>
      </w:r>
      <w:proofErr w:type="spellEnd"/>
      <w:r>
        <w:t xml:space="preserve"> </w:t>
      </w:r>
      <w:proofErr w:type="spellStart"/>
      <w:r>
        <w:t>Arham</w:t>
      </w:r>
      <w:proofErr w:type="spellEnd"/>
      <w:r>
        <w:t xml:space="preserve">, </w:t>
      </w:r>
      <w:proofErr w:type="spellStart"/>
      <w:r>
        <w:t>Fahad</w:t>
      </w:r>
      <w:proofErr w:type="spellEnd"/>
      <w:r>
        <w:t xml:space="preserve"> </w:t>
      </w:r>
      <w:proofErr w:type="spellStart"/>
      <w:r>
        <w:t>Waqar</w:t>
      </w:r>
      <w:proofErr w:type="spellEnd"/>
      <w:r>
        <w:t xml:space="preserve">, Ali </w:t>
      </w:r>
      <w:proofErr w:type="spellStart"/>
      <w:r>
        <w:t>Raza</w:t>
      </w:r>
      <w:proofErr w:type="spellEnd"/>
      <w:r>
        <w:t xml:space="preserve">, </w:t>
      </w:r>
      <w:proofErr w:type="spellStart"/>
      <w:r w:rsidRPr="00FE2A16">
        <w:rPr>
          <w:u w:val="single"/>
        </w:rPr>
        <w:t>Hafeez</w:t>
      </w:r>
      <w:proofErr w:type="spellEnd"/>
      <w:r w:rsidRPr="00FE2A16">
        <w:rPr>
          <w:u w:val="single"/>
        </w:rPr>
        <w:t xml:space="preserve"> Ahmed</w:t>
      </w:r>
      <w:r>
        <w:t>.</w:t>
      </w:r>
    </w:p>
    <w:p w:rsidR="009E02A9" w:rsidRPr="000163B1" w:rsidRDefault="009E02A9" w:rsidP="009E02A9">
      <w:pPr>
        <w:ind w:left="360"/>
        <w:jc w:val="both"/>
        <w:rPr>
          <w:color w:val="292526"/>
        </w:rPr>
      </w:pPr>
    </w:p>
    <w:p w:rsidR="009E02A9" w:rsidRPr="00216C1C" w:rsidRDefault="009E02A9" w:rsidP="009E02A9">
      <w:pPr>
        <w:numPr>
          <w:ilvl w:val="0"/>
          <w:numId w:val="1"/>
        </w:numPr>
        <w:jc w:val="both"/>
        <w:rPr>
          <w:color w:val="292526"/>
        </w:rPr>
      </w:pPr>
      <w:r w:rsidRPr="00216C1C">
        <w:t xml:space="preserve">Correlation </w:t>
      </w:r>
      <w:r w:rsidRPr="00216C1C">
        <w:rPr>
          <w:color w:val="292526"/>
        </w:rPr>
        <w:t xml:space="preserve">Between QRS Duration And </w:t>
      </w:r>
      <w:proofErr w:type="spellStart"/>
      <w:r w:rsidRPr="00216C1C">
        <w:rPr>
          <w:color w:val="292526"/>
        </w:rPr>
        <w:t>Echocardiographic</w:t>
      </w:r>
      <w:proofErr w:type="spellEnd"/>
      <w:r w:rsidRPr="00216C1C">
        <w:rPr>
          <w:color w:val="292526"/>
        </w:rPr>
        <w:t xml:space="preserve"> Evidence Of Left</w:t>
      </w:r>
    </w:p>
    <w:p w:rsidR="009E02A9" w:rsidRDefault="009E02A9" w:rsidP="009E02A9">
      <w:pPr>
        <w:ind w:left="360"/>
        <w:jc w:val="both"/>
        <w:rPr>
          <w:color w:val="292526"/>
        </w:rPr>
      </w:pPr>
      <w:r w:rsidRPr="00216C1C">
        <w:t xml:space="preserve">      </w:t>
      </w:r>
      <w:r w:rsidRPr="00216C1C">
        <w:rPr>
          <w:color w:val="292526"/>
        </w:rPr>
        <w:t xml:space="preserve">Ventricular </w:t>
      </w:r>
      <w:proofErr w:type="spellStart"/>
      <w:r w:rsidRPr="00216C1C">
        <w:rPr>
          <w:color w:val="292526"/>
        </w:rPr>
        <w:t>Dyssynchrony</w:t>
      </w:r>
      <w:proofErr w:type="spellEnd"/>
      <w:r w:rsidRPr="00216C1C">
        <w:rPr>
          <w:color w:val="292526"/>
        </w:rPr>
        <w:t xml:space="preserve"> </w:t>
      </w:r>
      <w:proofErr w:type="gramStart"/>
      <w:r w:rsidRPr="00216C1C">
        <w:rPr>
          <w:color w:val="292526"/>
        </w:rPr>
        <w:t>In</w:t>
      </w:r>
      <w:proofErr w:type="gramEnd"/>
      <w:r w:rsidRPr="00216C1C">
        <w:rPr>
          <w:color w:val="292526"/>
        </w:rPr>
        <w:t xml:space="preserve"> Patients With Left Ventricular Systolic Dysfunction.</w:t>
      </w:r>
    </w:p>
    <w:p w:rsidR="009E02A9" w:rsidRPr="008056FF" w:rsidRDefault="009E02A9" w:rsidP="009E02A9">
      <w:pPr>
        <w:tabs>
          <w:tab w:val="right" w:pos="9792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color w:val="292526"/>
        </w:rPr>
        <w:t xml:space="preserve">            </w:t>
      </w:r>
      <w:proofErr w:type="gramStart"/>
      <w:r w:rsidRPr="008056FF">
        <w:rPr>
          <w:color w:val="292526"/>
        </w:rPr>
        <w:t xml:space="preserve">Journal of </w:t>
      </w:r>
      <w:r>
        <w:rPr>
          <w:color w:val="292526"/>
        </w:rPr>
        <w:t xml:space="preserve">the </w:t>
      </w:r>
      <w:r w:rsidRPr="008056FF">
        <w:rPr>
          <w:color w:val="292526"/>
        </w:rPr>
        <w:t>Colle</w:t>
      </w:r>
      <w:r>
        <w:rPr>
          <w:color w:val="292526"/>
        </w:rPr>
        <w:t>ge of Physicians and Surgeons</w:t>
      </w:r>
      <w:r w:rsidRPr="008056FF">
        <w:rPr>
          <w:color w:val="292526"/>
        </w:rPr>
        <w:t xml:space="preserve"> Pakista</w:t>
      </w:r>
      <w:r>
        <w:rPr>
          <w:color w:val="292526"/>
        </w:rPr>
        <w:t>n.</w:t>
      </w:r>
      <w:proofErr w:type="gramEnd"/>
      <w:r>
        <w:rPr>
          <w:color w:val="292526"/>
        </w:rPr>
        <w:t xml:space="preserve"> 2010, vol. 20 (3): 146-149. </w:t>
      </w:r>
      <w:r>
        <w:rPr>
          <w:color w:val="292526"/>
        </w:rPr>
        <w:tab/>
      </w:r>
    </w:p>
    <w:p w:rsidR="009E02A9" w:rsidRPr="00F1767C" w:rsidRDefault="009E02A9" w:rsidP="009E02A9">
      <w:pPr>
        <w:ind w:left="360"/>
        <w:jc w:val="both"/>
        <w:rPr>
          <w:color w:val="292526"/>
        </w:rPr>
      </w:pPr>
      <w:r w:rsidRPr="008056FF">
        <w:rPr>
          <w:color w:val="292526"/>
        </w:rPr>
        <w:t xml:space="preserve">       </w:t>
      </w:r>
      <w:proofErr w:type="spellStart"/>
      <w:r w:rsidRPr="008056FF">
        <w:rPr>
          <w:color w:val="292526"/>
        </w:rPr>
        <w:t>Hafeez</w:t>
      </w:r>
      <w:proofErr w:type="spellEnd"/>
      <w:r w:rsidRPr="008056FF">
        <w:rPr>
          <w:color w:val="292526"/>
        </w:rPr>
        <w:t xml:space="preserve"> Ahmed, </w:t>
      </w:r>
      <w:proofErr w:type="spellStart"/>
      <w:r w:rsidRPr="008056FF">
        <w:rPr>
          <w:color w:val="292526"/>
        </w:rPr>
        <w:t>Javed</w:t>
      </w:r>
      <w:proofErr w:type="spellEnd"/>
      <w:r w:rsidRPr="008056FF">
        <w:rPr>
          <w:color w:val="292526"/>
        </w:rPr>
        <w:t xml:space="preserve"> T</w:t>
      </w:r>
      <w:r>
        <w:rPr>
          <w:color w:val="292526"/>
        </w:rPr>
        <w:t xml:space="preserve">ai, </w:t>
      </w:r>
      <w:proofErr w:type="spellStart"/>
      <w:r>
        <w:rPr>
          <w:color w:val="292526"/>
        </w:rPr>
        <w:t>Sohail</w:t>
      </w:r>
      <w:proofErr w:type="spellEnd"/>
      <w:r>
        <w:rPr>
          <w:color w:val="292526"/>
        </w:rPr>
        <w:t xml:space="preserve"> </w:t>
      </w:r>
      <w:proofErr w:type="spellStart"/>
      <w:r>
        <w:rPr>
          <w:color w:val="292526"/>
        </w:rPr>
        <w:t>Abrar</w:t>
      </w:r>
      <w:proofErr w:type="spellEnd"/>
      <w:r>
        <w:rPr>
          <w:color w:val="292526"/>
        </w:rPr>
        <w:t xml:space="preserve">, </w:t>
      </w:r>
      <w:proofErr w:type="spellStart"/>
      <w:r>
        <w:rPr>
          <w:color w:val="292526"/>
        </w:rPr>
        <w:t>Muniza</w:t>
      </w:r>
      <w:proofErr w:type="spellEnd"/>
      <w:r>
        <w:rPr>
          <w:color w:val="292526"/>
        </w:rPr>
        <w:t xml:space="preserve"> </w:t>
      </w:r>
      <w:proofErr w:type="spellStart"/>
      <w:r>
        <w:rPr>
          <w:color w:val="292526"/>
        </w:rPr>
        <w:t>Yousuf</w:t>
      </w:r>
      <w:proofErr w:type="spellEnd"/>
      <w:r>
        <w:rPr>
          <w:color w:val="292526"/>
        </w:rPr>
        <w:t>.</w:t>
      </w:r>
    </w:p>
    <w:p w:rsidR="009E02A9" w:rsidRPr="00216C1C" w:rsidRDefault="009E02A9" w:rsidP="009E02A9">
      <w:pPr>
        <w:jc w:val="both"/>
        <w:rPr>
          <w:b/>
          <w:i/>
          <w:sz w:val="28"/>
          <w:szCs w:val="28"/>
          <w:u w:val="single"/>
        </w:rPr>
      </w:pPr>
    </w:p>
    <w:p w:rsidR="009E02A9" w:rsidRDefault="009E02A9" w:rsidP="009E02A9">
      <w:pPr>
        <w:numPr>
          <w:ilvl w:val="0"/>
          <w:numId w:val="1"/>
        </w:numPr>
        <w:jc w:val="both"/>
      </w:pPr>
      <w:r>
        <w:t>Percutaneous coronary intervention in unprotected left main disease.</w:t>
      </w:r>
    </w:p>
    <w:p w:rsidR="009E02A9" w:rsidRDefault="009E02A9" w:rsidP="009E02A9">
      <w:pPr>
        <w:ind w:left="720"/>
        <w:jc w:val="both"/>
      </w:pPr>
      <w:proofErr w:type="gramStart"/>
      <w:r>
        <w:t>Journal of the College of Physicians and Surgeons Pakistan.</w:t>
      </w:r>
      <w:proofErr w:type="gramEnd"/>
      <w:r>
        <w:t xml:space="preserve"> 2010, vol. 20 (4): 287-288.</w:t>
      </w:r>
    </w:p>
    <w:p w:rsidR="009E02A9" w:rsidRDefault="009E02A9" w:rsidP="009E02A9">
      <w:pPr>
        <w:ind w:left="735"/>
        <w:jc w:val="both"/>
      </w:pPr>
      <w:proofErr w:type="spellStart"/>
      <w:r>
        <w:t>Hafeez</w:t>
      </w:r>
      <w:proofErr w:type="spellEnd"/>
      <w:r>
        <w:t xml:space="preserve"> Ahmed, </w:t>
      </w:r>
      <w:proofErr w:type="spellStart"/>
      <w:r>
        <w:t>Javed</w:t>
      </w:r>
      <w:proofErr w:type="spellEnd"/>
      <w:r>
        <w:t xml:space="preserve"> Tai, </w:t>
      </w:r>
      <w:proofErr w:type="spellStart"/>
      <w:r>
        <w:t>Sajid</w:t>
      </w:r>
      <w:proofErr w:type="spellEnd"/>
      <w:r>
        <w:t xml:space="preserve"> </w:t>
      </w:r>
      <w:proofErr w:type="spellStart"/>
      <w:r>
        <w:t>Dhakam</w:t>
      </w:r>
      <w:proofErr w:type="spellEnd"/>
      <w:r>
        <w:t>.</w:t>
      </w:r>
    </w:p>
    <w:p w:rsidR="009E02A9" w:rsidRDefault="009E02A9" w:rsidP="009E02A9">
      <w:pPr>
        <w:jc w:val="both"/>
      </w:pPr>
    </w:p>
    <w:p w:rsidR="009E02A9" w:rsidRDefault="009E02A9" w:rsidP="009E02A9">
      <w:pPr>
        <w:pStyle w:val="ListParagraph"/>
        <w:numPr>
          <w:ilvl w:val="0"/>
          <w:numId w:val="1"/>
        </w:numPr>
        <w:jc w:val="both"/>
      </w:pPr>
      <w:r>
        <w:t xml:space="preserve">PCI of Left Main </w:t>
      </w:r>
      <w:proofErr w:type="spellStart"/>
      <w:r>
        <w:t>Pseudoaneurysm</w:t>
      </w:r>
      <w:proofErr w:type="spellEnd"/>
      <w:r>
        <w:t xml:space="preserve"> with Customized Covered Stent. A Case Report.</w:t>
      </w:r>
    </w:p>
    <w:p w:rsidR="009E02A9" w:rsidRDefault="009E02A9" w:rsidP="009E02A9">
      <w:pPr>
        <w:ind w:left="720"/>
        <w:jc w:val="both"/>
      </w:pPr>
      <w:proofErr w:type="gramStart"/>
      <w:r>
        <w:t>Catheterization and cardiovascular Interventions.</w:t>
      </w:r>
      <w:proofErr w:type="gramEnd"/>
      <w:r>
        <w:t xml:space="preserve"> 77: 1033-1035 (2011).</w:t>
      </w:r>
    </w:p>
    <w:p w:rsidR="009E02A9" w:rsidRDefault="009E02A9" w:rsidP="009E02A9">
      <w:pPr>
        <w:ind w:left="660"/>
        <w:jc w:val="both"/>
      </w:pPr>
      <w:r>
        <w:t xml:space="preserve"> </w:t>
      </w:r>
      <w:proofErr w:type="spellStart"/>
      <w:r>
        <w:t>Sajid</w:t>
      </w:r>
      <w:proofErr w:type="spellEnd"/>
      <w:r>
        <w:t xml:space="preserve"> </w:t>
      </w:r>
      <w:proofErr w:type="spellStart"/>
      <w:r>
        <w:t>Dhakam</w:t>
      </w:r>
      <w:proofErr w:type="spellEnd"/>
      <w:r>
        <w:t xml:space="preserve">, </w:t>
      </w:r>
      <w:proofErr w:type="spellStart"/>
      <w:r>
        <w:t>Hafeez</w:t>
      </w:r>
      <w:proofErr w:type="spellEnd"/>
      <w:r>
        <w:t xml:space="preserve"> Ahmed, </w:t>
      </w:r>
      <w:proofErr w:type="spellStart"/>
      <w:r>
        <w:t>Asif</w:t>
      </w:r>
      <w:proofErr w:type="spellEnd"/>
      <w:r>
        <w:t xml:space="preserve"> </w:t>
      </w:r>
      <w:proofErr w:type="spellStart"/>
      <w:r>
        <w:t>Jafarani</w:t>
      </w:r>
      <w:proofErr w:type="spellEnd"/>
      <w:r>
        <w:t xml:space="preserve">.  </w:t>
      </w:r>
    </w:p>
    <w:p w:rsidR="009E02A9" w:rsidRDefault="009E02A9" w:rsidP="009E02A9">
      <w:pPr>
        <w:ind w:left="660"/>
        <w:jc w:val="both"/>
      </w:pPr>
    </w:p>
    <w:p w:rsidR="009E02A9" w:rsidRDefault="009E02A9" w:rsidP="009E02A9">
      <w:pPr>
        <w:pStyle w:val="ListParagraph"/>
        <w:numPr>
          <w:ilvl w:val="0"/>
          <w:numId w:val="1"/>
        </w:numPr>
        <w:jc w:val="both"/>
      </w:pPr>
      <w:r>
        <w:t xml:space="preserve">Safety and efficacy of Drug eluting balloons in the treatment of Drug-eluting in-stent </w:t>
      </w:r>
      <w:proofErr w:type="spellStart"/>
      <w:r>
        <w:t>restenosis</w:t>
      </w:r>
      <w:proofErr w:type="spellEnd"/>
      <w:r>
        <w:t>. Experience of a tertiary care hospital.</w:t>
      </w:r>
    </w:p>
    <w:p w:rsidR="009E02A9" w:rsidRDefault="009E02A9" w:rsidP="009E02A9">
      <w:pPr>
        <w:ind w:left="720"/>
        <w:jc w:val="both"/>
      </w:pPr>
      <w:r>
        <w:t>Journal of Invasive Cardiology.2012; 24(7):335-338.</w:t>
      </w:r>
    </w:p>
    <w:p w:rsidR="009E02A9" w:rsidRDefault="009E02A9" w:rsidP="009E02A9">
      <w:pPr>
        <w:ind w:left="720"/>
        <w:jc w:val="both"/>
      </w:pPr>
      <w:proofErr w:type="spellStart"/>
      <w:r>
        <w:t>Sajid</w:t>
      </w:r>
      <w:proofErr w:type="spellEnd"/>
      <w:r>
        <w:t xml:space="preserve"> </w:t>
      </w:r>
      <w:proofErr w:type="spellStart"/>
      <w:r>
        <w:t>Dhakam</w:t>
      </w:r>
      <w:proofErr w:type="spellEnd"/>
      <w:r>
        <w:t xml:space="preserve">, </w:t>
      </w:r>
      <w:proofErr w:type="spellStart"/>
      <w:r>
        <w:t>Asif</w:t>
      </w:r>
      <w:proofErr w:type="spellEnd"/>
      <w:r>
        <w:t xml:space="preserve"> </w:t>
      </w:r>
      <w:proofErr w:type="spellStart"/>
      <w:r>
        <w:t>Jafferani</w:t>
      </w:r>
      <w:proofErr w:type="spellEnd"/>
      <w:r>
        <w:t xml:space="preserve">, </w:t>
      </w:r>
      <w:proofErr w:type="spellStart"/>
      <w:r>
        <w:t>Hafeez</w:t>
      </w:r>
      <w:proofErr w:type="spellEnd"/>
      <w:r>
        <w:t xml:space="preserve"> Ahmed, </w:t>
      </w:r>
      <w:proofErr w:type="spellStart"/>
      <w:r>
        <w:t>Nasir</w:t>
      </w:r>
      <w:proofErr w:type="spellEnd"/>
      <w:r>
        <w:t xml:space="preserve"> </w:t>
      </w:r>
      <w:proofErr w:type="spellStart"/>
      <w:r>
        <w:t>Rehman</w:t>
      </w:r>
      <w:proofErr w:type="spellEnd"/>
      <w:r>
        <w:t xml:space="preserve">, </w:t>
      </w:r>
      <w:proofErr w:type="spellStart"/>
      <w:r>
        <w:t>Ambreen</w:t>
      </w:r>
      <w:proofErr w:type="spellEnd"/>
      <w:r>
        <w:t xml:space="preserve"> </w:t>
      </w:r>
      <w:proofErr w:type="spellStart"/>
      <w:r>
        <w:t>Gowani</w:t>
      </w:r>
      <w:proofErr w:type="spellEnd"/>
      <w:r>
        <w:t>.</w:t>
      </w:r>
    </w:p>
    <w:p w:rsidR="009E02A9" w:rsidRDefault="009E02A9" w:rsidP="009E02A9">
      <w:pPr>
        <w:ind w:left="735"/>
        <w:jc w:val="both"/>
      </w:pPr>
    </w:p>
    <w:p w:rsidR="004E1127" w:rsidRDefault="004E1127"/>
    <w:sectPr w:rsidR="004E1127" w:rsidSect="004E1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16208"/>
    <w:multiLevelType w:val="hybridMultilevel"/>
    <w:tmpl w:val="E8081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2A9"/>
    <w:rsid w:val="004E1127"/>
    <w:rsid w:val="009E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</cp:revision>
  <dcterms:created xsi:type="dcterms:W3CDTF">2021-06-15T09:53:00Z</dcterms:created>
  <dcterms:modified xsi:type="dcterms:W3CDTF">2021-06-15T09:54:00Z</dcterms:modified>
</cp:coreProperties>
</file>