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8B" w:rsidRPr="00BB77C6" w:rsidRDefault="00C5208B" w:rsidP="00BB77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8"/>
          <w:sz w:val="28"/>
          <w:szCs w:val="28"/>
        </w:rPr>
      </w:pPr>
      <w:bookmarkStart w:id="0" w:name="_GoBack"/>
      <w:bookmarkEnd w:id="0"/>
      <w:r w:rsidRPr="00BB77C6">
        <w:rPr>
          <w:rFonts w:cstheme="minorHAnsi"/>
          <w:b/>
          <w:bCs/>
          <w:kern w:val="28"/>
          <w:sz w:val="28"/>
          <w:szCs w:val="28"/>
        </w:rPr>
        <w:t>CURRICULUM VITAE</w:t>
      </w:r>
      <w:r w:rsidRPr="00BB77C6">
        <w:rPr>
          <w:rFonts w:cstheme="minorHAnsi"/>
          <w:b/>
          <w:bCs/>
          <w:vanish/>
          <w:kern w:val="28"/>
          <w:sz w:val="28"/>
          <w:szCs w:val="28"/>
        </w:rPr>
        <w:t>Curriculum Vitae</w:t>
      </w:r>
    </w:p>
    <w:p w:rsidR="00C5208B" w:rsidRPr="0090680E" w:rsidRDefault="00C5208B" w:rsidP="00C520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kern w:val="28"/>
        </w:rPr>
      </w:pPr>
    </w:p>
    <w:p w:rsidR="00C5208B" w:rsidRPr="00BB77C6" w:rsidRDefault="00BB77C6" w:rsidP="00BB77C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8"/>
        </w:rPr>
      </w:pPr>
      <w:r>
        <w:rPr>
          <w:rFonts w:cstheme="minorHAnsi"/>
          <w:b/>
          <w:bCs/>
          <w:kern w:val="28"/>
        </w:rPr>
        <w:t xml:space="preserve">Name: </w:t>
      </w:r>
      <w:r w:rsidR="00C5208B" w:rsidRPr="00BB77C6">
        <w:rPr>
          <w:rFonts w:cstheme="minorHAnsi"/>
          <w:b/>
          <w:bCs/>
          <w:kern w:val="28"/>
        </w:rPr>
        <w:t xml:space="preserve"> </w:t>
      </w:r>
      <w:r>
        <w:rPr>
          <w:rFonts w:cstheme="minorHAnsi"/>
          <w:b/>
          <w:bCs/>
          <w:kern w:val="28"/>
        </w:rPr>
        <w:t xml:space="preserve">Dr </w:t>
      </w:r>
      <w:r w:rsidR="00A626B0" w:rsidRPr="00BB77C6">
        <w:rPr>
          <w:rFonts w:cstheme="minorHAnsi"/>
          <w:b/>
          <w:bCs/>
          <w:kern w:val="28"/>
        </w:rPr>
        <w:t xml:space="preserve">Muhammad </w:t>
      </w:r>
      <w:r w:rsidR="00C5208B" w:rsidRPr="00BB77C6">
        <w:rPr>
          <w:rFonts w:cstheme="minorHAnsi"/>
          <w:b/>
          <w:bCs/>
          <w:kern w:val="28"/>
        </w:rPr>
        <w:t>Saeed-</w:t>
      </w:r>
      <w:proofErr w:type="spellStart"/>
      <w:r w:rsidR="00C5208B" w:rsidRPr="00BB77C6">
        <w:rPr>
          <w:rFonts w:cstheme="minorHAnsi"/>
          <w:b/>
          <w:bCs/>
          <w:kern w:val="28"/>
        </w:rPr>
        <w:t>Ullah</w:t>
      </w:r>
      <w:proofErr w:type="spellEnd"/>
      <w:r w:rsidR="00C5208B" w:rsidRPr="00BB77C6">
        <w:rPr>
          <w:rFonts w:cstheme="minorHAnsi"/>
          <w:b/>
          <w:bCs/>
          <w:kern w:val="28"/>
        </w:rPr>
        <w:t xml:space="preserve"> Shah</w:t>
      </w:r>
    </w:p>
    <w:p w:rsidR="000802FD" w:rsidRDefault="000802FD" w:rsidP="00BB77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28"/>
        </w:rPr>
      </w:pPr>
    </w:p>
    <w:p w:rsidR="00BB77C6" w:rsidRPr="00BB77C6" w:rsidRDefault="00BB77C6" w:rsidP="00BB77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BB77C6">
        <w:rPr>
          <w:rFonts w:cstheme="minorHAnsi"/>
          <w:b/>
          <w:bCs/>
          <w:kern w:val="28"/>
        </w:rPr>
        <w:t>Position</w:t>
      </w:r>
      <w:r w:rsidRPr="00BB77C6">
        <w:rPr>
          <w:rFonts w:cstheme="minorHAnsi"/>
          <w:bCs/>
          <w:kern w:val="28"/>
        </w:rPr>
        <w:t xml:space="preserve">: Consultant Cardiologist, </w:t>
      </w:r>
      <w:proofErr w:type="spellStart"/>
      <w:r w:rsidRPr="00BB77C6">
        <w:rPr>
          <w:rFonts w:cstheme="minorHAnsi"/>
          <w:bCs/>
          <w:kern w:val="28"/>
        </w:rPr>
        <w:t>Shifa</w:t>
      </w:r>
      <w:proofErr w:type="spellEnd"/>
      <w:r w:rsidRPr="00BB77C6">
        <w:rPr>
          <w:rFonts w:cstheme="minorHAnsi"/>
          <w:bCs/>
          <w:kern w:val="28"/>
        </w:rPr>
        <w:t xml:space="preserve"> International Hospitals, Islamabad, Pakistan</w:t>
      </w:r>
    </w:p>
    <w:p w:rsidR="00BB77C6" w:rsidRPr="00BB77C6" w:rsidRDefault="00BB77C6" w:rsidP="00BB77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BB77C6">
        <w:rPr>
          <w:rFonts w:cstheme="minorHAnsi"/>
          <w:bCs/>
          <w:kern w:val="28"/>
        </w:rPr>
        <w:t xml:space="preserve">Assistant Professor </w:t>
      </w:r>
      <w:proofErr w:type="spellStart"/>
      <w:r w:rsidRPr="00BB77C6">
        <w:rPr>
          <w:rFonts w:cstheme="minorHAnsi"/>
          <w:bCs/>
          <w:kern w:val="28"/>
        </w:rPr>
        <w:t>Shifa</w:t>
      </w:r>
      <w:proofErr w:type="spellEnd"/>
      <w:r w:rsidRPr="00BB77C6">
        <w:rPr>
          <w:rFonts w:cstheme="minorHAnsi"/>
          <w:bCs/>
          <w:kern w:val="28"/>
        </w:rPr>
        <w:t xml:space="preserve"> </w:t>
      </w:r>
      <w:proofErr w:type="spellStart"/>
      <w:r w:rsidRPr="00BB77C6">
        <w:rPr>
          <w:rFonts w:cstheme="minorHAnsi"/>
          <w:bCs/>
          <w:kern w:val="28"/>
        </w:rPr>
        <w:t>Tameer</w:t>
      </w:r>
      <w:proofErr w:type="spellEnd"/>
      <w:r w:rsidRPr="00BB77C6">
        <w:rPr>
          <w:rFonts w:cstheme="minorHAnsi"/>
          <w:bCs/>
          <w:kern w:val="28"/>
        </w:rPr>
        <w:t xml:space="preserve"> e </w:t>
      </w:r>
      <w:proofErr w:type="spellStart"/>
      <w:r w:rsidRPr="00BB77C6">
        <w:rPr>
          <w:rFonts w:cstheme="minorHAnsi"/>
          <w:bCs/>
          <w:kern w:val="28"/>
        </w:rPr>
        <w:t>Millat</w:t>
      </w:r>
      <w:proofErr w:type="spellEnd"/>
      <w:r w:rsidRPr="00BB77C6">
        <w:rPr>
          <w:rFonts w:cstheme="minorHAnsi"/>
          <w:bCs/>
          <w:kern w:val="28"/>
        </w:rPr>
        <w:t xml:space="preserve"> University, Islamabad, Pakistan</w:t>
      </w:r>
      <w:r w:rsidR="000802FD">
        <w:rPr>
          <w:rFonts w:cstheme="minorHAnsi"/>
          <w:bCs/>
          <w:kern w:val="28"/>
        </w:rPr>
        <w:t xml:space="preserve"> </w:t>
      </w:r>
      <w:r w:rsidRPr="00BB77C6">
        <w:rPr>
          <w:rFonts w:cstheme="minorHAnsi"/>
          <w:bCs/>
          <w:kern w:val="28"/>
        </w:rPr>
        <w:t>03/01/2012-</w:t>
      </w:r>
    </w:p>
    <w:p w:rsidR="00BB77C6" w:rsidRPr="00BB77C6" w:rsidRDefault="00085059" w:rsidP="00BB77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>
        <w:rPr>
          <w:rFonts w:cstheme="minorHAnsi"/>
          <w:b/>
          <w:bCs/>
          <w:kern w:val="28"/>
        </w:rPr>
        <w:t xml:space="preserve">Academic </w:t>
      </w:r>
      <w:r w:rsidR="00BB77C6" w:rsidRPr="00BB77C6">
        <w:rPr>
          <w:rFonts w:cstheme="minorHAnsi"/>
          <w:b/>
          <w:bCs/>
          <w:kern w:val="28"/>
        </w:rPr>
        <w:t>Qualifications:</w:t>
      </w:r>
      <w:r w:rsidR="00BB77C6">
        <w:rPr>
          <w:rFonts w:cstheme="minorHAnsi"/>
          <w:b/>
          <w:bCs/>
          <w:kern w:val="28"/>
        </w:rPr>
        <w:t xml:space="preserve"> </w:t>
      </w:r>
      <w:r w:rsidR="000802FD">
        <w:rPr>
          <w:rFonts w:cstheme="minorHAnsi"/>
          <w:kern w:val="28"/>
        </w:rPr>
        <w:t xml:space="preserve">MB, BS (Pak), </w:t>
      </w:r>
      <w:r w:rsidR="00BB77C6" w:rsidRPr="00BB77C6">
        <w:rPr>
          <w:rFonts w:cstheme="minorHAnsi"/>
          <w:kern w:val="28"/>
        </w:rPr>
        <w:t>FMGEM (USA), MRCP(UK), CCT Cardiology (UK)</w:t>
      </w:r>
    </w:p>
    <w:p w:rsidR="00C5208B" w:rsidRPr="00085059" w:rsidRDefault="00C5208B" w:rsidP="00C520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28"/>
        </w:rPr>
      </w:pPr>
      <w:r w:rsidRPr="00085059">
        <w:rPr>
          <w:rFonts w:cstheme="minorHAnsi"/>
          <w:b/>
          <w:bCs/>
          <w:kern w:val="28"/>
        </w:rPr>
        <w:t>Professional qualifications</w:t>
      </w:r>
    </w:p>
    <w:p w:rsidR="00C5208B" w:rsidRPr="00085059" w:rsidRDefault="00C5208B" w:rsidP="00C520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  <w:kern w:val="28"/>
        </w:rPr>
        <w:t>Pakistan Medical and Dental Council Registration: 5262-N</w:t>
      </w:r>
    </w:p>
    <w:p w:rsidR="00C5208B" w:rsidRPr="00085059" w:rsidRDefault="00C5208B" w:rsidP="00C520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  <w:kern w:val="28"/>
        </w:rPr>
        <w:t>UK GMC Registration: 4375454</w:t>
      </w:r>
    </w:p>
    <w:p w:rsidR="00C5208B" w:rsidRPr="00085059" w:rsidRDefault="00C5208B" w:rsidP="00C520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  <w:kern w:val="28"/>
        </w:rPr>
        <w:t>CCT Cardiology (On Specialist Register GMC)</w:t>
      </w:r>
    </w:p>
    <w:p w:rsidR="00C5208B" w:rsidRPr="00D03110" w:rsidRDefault="00C5208B" w:rsidP="00C520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28"/>
        </w:rPr>
      </w:pPr>
      <w:r w:rsidRPr="00085059">
        <w:rPr>
          <w:rFonts w:cstheme="minorHAnsi"/>
          <w:b/>
          <w:kern w:val="28"/>
        </w:rPr>
        <w:t>Professional membership</w:t>
      </w:r>
      <w:r w:rsidR="00D03110">
        <w:rPr>
          <w:rFonts w:cstheme="minorHAnsi"/>
          <w:b/>
          <w:kern w:val="28"/>
        </w:rPr>
        <w:t xml:space="preserve"> and positions</w:t>
      </w:r>
    </w:p>
    <w:p w:rsidR="00C5208B" w:rsidRPr="00085059" w:rsidRDefault="00C5208B" w:rsidP="00C520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  <w:kern w:val="28"/>
        </w:rPr>
        <w:t>Member British Medical Association (BMA)</w:t>
      </w:r>
    </w:p>
    <w:p w:rsidR="00C5208B" w:rsidRPr="00085059" w:rsidRDefault="00C5208B" w:rsidP="00C520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  <w:kern w:val="28"/>
        </w:rPr>
        <w:t>Member British Society of Echocardiography (BSE)</w:t>
      </w:r>
    </w:p>
    <w:p w:rsidR="00C5208B" w:rsidRPr="00085059" w:rsidRDefault="00C5208B" w:rsidP="00C520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  <w:kern w:val="28"/>
        </w:rPr>
        <w:t>Member British Cardiovascular Intervention Society (BCIS)</w:t>
      </w:r>
    </w:p>
    <w:p w:rsidR="00C5208B" w:rsidRPr="00085059" w:rsidRDefault="00C5208B" w:rsidP="00C520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  <w:kern w:val="28"/>
        </w:rPr>
        <w:t>Member European Association of Percutaneous Cardiovascular Intervention (EAPCI)</w:t>
      </w:r>
    </w:p>
    <w:p w:rsidR="00C5208B" w:rsidRPr="00085059" w:rsidRDefault="00C5208B" w:rsidP="00C520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  <w:kern w:val="28"/>
        </w:rPr>
        <w:t>Member European Society of Echocardiography</w:t>
      </w:r>
    </w:p>
    <w:p w:rsidR="00C5208B" w:rsidRPr="00085059" w:rsidRDefault="00C5208B" w:rsidP="00C520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  <w:kern w:val="28"/>
        </w:rPr>
        <w:t>Member Society of Cardiac MR (SCMR)</w:t>
      </w:r>
    </w:p>
    <w:p w:rsidR="00C5208B" w:rsidRPr="00085059" w:rsidRDefault="00C5208B" w:rsidP="00C520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  <w:kern w:val="28"/>
        </w:rPr>
        <w:t xml:space="preserve">Member </w:t>
      </w:r>
      <w:r w:rsidRPr="00085059">
        <w:rPr>
          <w:rFonts w:cstheme="minorHAnsi"/>
        </w:rPr>
        <w:t>Heart Failure Association of the ESC (HFA)</w:t>
      </w:r>
    </w:p>
    <w:p w:rsidR="00C5208B" w:rsidRPr="00085059" w:rsidRDefault="00C5208B" w:rsidP="00C520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</w:rPr>
        <w:t>C</w:t>
      </w:r>
      <w:r w:rsidR="00A626B0" w:rsidRPr="00085059">
        <w:rPr>
          <w:rFonts w:cstheme="minorHAnsi"/>
        </w:rPr>
        <w:t xml:space="preserve">hair </w:t>
      </w:r>
      <w:proofErr w:type="spellStart"/>
      <w:r w:rsidR="00A626B0" w:rsidRPr="00085059">
        <w:rPr>
          <w:rFonts w:cstheme="minorHAnsi"/>
        </w:rPr>
        <w:t>Cardiometabolic</w:t>
      </w:r>
      <w:proofErr w:type="spellEnd"/>
      <w:r w:rsidR="00A626B0" w:rsidRPr="00085059">
        <w:rPr>
          <w:rFonts w:cstheme="minorHAnsi"/>
        </w:rPr>
        <w:t xml:space="preserve"> Network</w:t>
      </w:r>
      <w:r w:rsidRPr="00085059">
        <w:rPr>
          <w:rFonts w:cstheme="minorHAnsi"/>
        </w:rPr>
        <w:t xml:space="preserve"> Pakistan</w:t>
      </w:r>
    </w:p>
    <w:p w:rsidR="00C5208B" w:rsidRPr="00085059" w:rsidRDefault="00C5208B" w:rsidP="00C520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</w:rPr>
        <w:t xml:space="preserve">Secretary Academic Medicine, </w:t>
      </w:r>
      <w:r w:rsidR="00A626B0" w:rsidRPr="00085059">
        <w:rPr>
          <w:rFonts w:cstheme="minorHAnsi"/>
        </w:rPr>
        <w:t xml:space="preserve">Medical </w:t>
      </w:r>
      <w:r w:rsidRPr="00085059">
        <w:rPr>
          <w:rFonts w:cstheme="minorHAnsi"/>
        </w:rPr>
        <w:t>Research and Services Collaboration (AMRESC)</w:t>
      </w:r>
    </w:p>
    <w:p w:rsidR="00C5208B" w:rsidRPr="00085059" w:rsidRDefault="00A626B0" w:rsidP="00C520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</w:rPr>
        <w:t>Chair</w:t>
      </w:r>
      <w:r w:rsidR="00C5208B" w:rsidRPr="00085059">
        <w:rPr>
          <w:rFonts w:cstheme="minorHAnsi"/>
        </w:rPr>
        <w:t xml:space="preserve"> Digital Health Society Pakistan</w:t>
      </w:r>
    </w:p>
    <w:p w:rsidR="00C5208B" w:rsidRPr="00085059" w:rsidRDefault="00A626B0" w:rsidP="00C520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</w:rPr>
        <w:t>Chair</w:t>
      </w:r>
      <w:r w:rsidR="00C5208B" w:rsidRPr="00085059">
        <w:rPr>
          <w:rFonts w:cstheme="minorHAnsi"/>
        </w:rPr>
        <w:t xml:space="preserve"> Pakistan Family Physicians Network</w:t>
      </w:r>
    </w:p>
    <w:p w:rsidR="00C5208B" w:rsidRPr="00085059" w:rsidRDefault="00C5208B" w:rsidP="00C520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085059">
        <w:rPr>
          <w:rFonts w:cstheme="minorHAnsi"/>
        </w:rPr>
        <w:t>Director Pakistan Geriatrics Society</w:t>
      </w:r>
    </w:p>
    <w:p w:rsidR="00C5208B" w:rsidRPr="00C6523E" w:rsidRDefault="00C5208B" w:rsidP="00C520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8"/>
        </w:rPr>
      </w:pPr>
      <w:r w:rsidRPr="00C6523E">
        <w:rPr>
          <w:rFonts w:cstheme="minorHAnsi"/>
          <w:b/>
          <w:bCs/>
          <w:kern w:val="28"/>
        </w:rPr>
        <w:t>POSITIONS</w:t>
      </w:r>
      <w:r w:rsidR="00D03110" w:rsidRPr="00C6523E">
        <w:rPr>
          <w:rFonts w:cstheme="minorHAnsi"/>
          <w:b/>
          <w:bCs/>
          <w:kern w:val="28"/>
        </w:rPr>
        <w:t xml:space="preserve"> (Consultant)</w:t>
      </w:r>
    </w:p>
    <w:p w:rsidR="00D03110" w:rsidRPr="00D03110" w:rsidRDefault="00085059" w:rsidP="000850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28"/>
        </w:rPr>
      </w:pPr>
      <w:r w:rsidRPr="00C6523E">
        <w:rPr>
          <w:rFonts w:cstheme="minorHAnsi"/>
          <w:b/>
          <w:bCs/>
          <w:kern w:val="28"/>
        </w:rPr>
        <w:t>Consultant Cardiologist</w:t>
      </w:r>
      <w:r w:rsidRPr="00D03110">
        <w:rPr>
          <w:rFonts w:cstheme="minorHAnsi"/>
          <w:b/>
          <w:bCs/>
          <w:kern w:val="28"/>
        </w:rPr>
        <w:t xml:space="preserve"> </w:t>
      </w:r>
    </w:p>
    <w:p w:rsidR="000802FD" w:rsidRDefault="00085059" w:rsidP="000850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BB77C6">
        <w:rPr>
          <w:rFonts w:cstheme="minorHAnsi"/>
          <w:bCs/>
          <w:kern w:val="28"/>
        </w:rPr>
        <w:t>Shifa International Hospitals, Islamabad, Pakistan</w:t>
      </w:r>
      <w:r w:rsidR="000802FD">
        <w:rPr>
          <w:rFonts w:cstheme="minorHAnsi"/>
          <w:bCs/>
          <w:kern w:val="28"/>
        </w:rPr>
        <w:t xml:space="preserve">, </w:t>
      </w:r>
    </w:p>
    <w:p w:rsidR="00C5208B" w:rsidRDefault="00085059" w:rsidP="000802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BB77C6">
        <w:rPr>
          <w:rFonts w:cstheme="minorHAnsi"/>
          <w:bCs/>
          <w:kern w:val="28"/>
        </w:rPr>
        <w:t xml:space="preserve">Assistant Professor </w:t>
      </w:r>
      <w:proofErr w:type="spellStart"/>
      <w:r w:rsidRPr="00BB77C6">
        <w:rPr>
          <w:rFonts w:cstheme="minorHAnsi"/>
          <w:bCs/>
          <w:kern w:val="28"/>
        </w:rPr>
        <w:t>Shifa</w:t>
      </w:r>
      <w:proofErr w:type="spellEnd"/>
      <w:r w:rsidRPr="00BB77C6">
        <w:rPr>
          <w:rFonts w:cstheme="minorHAnsi"/>
          <w:bCs/>
          <w:kern w:val="28"/>
        </w:rPr>
        <w:t xml:space="preserve"> </w:t>
      </w:r>
      <w:proofErr w:type="spellStart"/>
      <w:r w:rsidRPr="00BB77C6">
        <w:rPr>
          <w:rFonts w:cstheme="minorHAnsi"/>
          <w:bCs/>
          <w:kern w:val="28"/>
        </w:rPr>
        <w:t>Tameer</w:t>
      </w:r>
      <w:proofErr w:type="spellEnd"/>
      <w:r w:rsidRPr="00BB77C6">
        <w:rPr>
          <w:rFonts w:cstheme="minorHAnsi"/>
          <w:bCs/>
          <w:kern w:val="28"/>
        </w:rPr>
        <w:t xml:space="preserve"> e </w:t>
      </w:r>
      <w:proofErr w:type="spellStart"/>
      <w:r w:rsidRPr="00BB77C6">
        <w:rPr>
          <w:rFonts w:cstheme="minorHAnsi"/>
          <w:bCs/>
          <w:kern w:val="28"/>
        </w:rPr>
        <w:t>Millat</w:t>
      </w:r>
      <w:proofErr w:type="spellEnd"/>
      <w:r w:rsidRPr="00BB77C6">
        <w:rPr>
          <w:rFonts w:cstheme="minorHAnsi"/>
          <w:bCs/>
          <w:kern w:val="28"/>
        </w:rPr>
        <w:t xml:space="preserve"> University, Islamabad, Pakistan</w:t>
      </w:r>
      <w:r w:rsidR="000802FD">
        <w:rPr>
          <w:rFonts w:cstheme="minorHAnsi"/>
          <w:bCs/>
          <w:kern w:val="28"/>
        </w:rPr>
        <w:t xml:space="preserve">, </w:t>
      </w:r>
      <w:r w:rsidRPr="00BB77C6">
        <w:rPr>
          <w:rFonts w:cstheme="minorHAnsi"/>
          <w:bCs/>
          <w:kern w:val="28"/>
        </w:rPr>
        <w:t>03/01/2012-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28"/>
        </w:rPr>
      </w:pPr>
      <w:r w:rsidRPr="00D03110">
        <w:rPr>
          <w:rFonts w:cstheme="minorHAnsi"/>
          <w:b/>
          <w:bCs/>
          <w:kern w:val="28"/>
        </w:rPr>
        <w:t>Consultant Cardiologist</w:t>
      </w:r>
    </w:p>
    <w:p w:rsidR="00D3291A" w:rsidRDefault="00D03110" w:rsidP="00D329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Ipswich Hospital NHS Trust</w:t>
      </w:r>
      <w:r w:rsidR="00D3291A" w:rsidRPr="00D3291A">
        <w:rPr>
          <w:rFonts w:cstheme="minorHAnsi"/>
          <w:bCs/>
          <w:kern w:val="28"/>
        </w:rPr>
        <w:t xml:space="preserve"> </w:t>
      </w:r>
    </w:p>
    <w:p w:rsidR="00D3291A" w:rsidRPr="00D03110" w:rsidRDefault="00D3291A" w:rsidP="00D329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Honorary Consultant Cardiologist</w:t>
      </w:r>
    </w:p>
    <w:p w:rsidR="00D3291A" w:rsidRPr="00D03110" w:rsidRDefault="00D3291A" w:rsidP="00D329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Papworth Hospital NHS Foundation Trust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12/09/2009-31/10/2011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28"/>
        </w:rPr>
      </w:pPr>
      <w:r w:rsidRPr="00D03110">
        <w:rPr>
          <w:rFonts w:cstheme="minorHAnsi"/>
          <w:b/>
          <w:bCs/>
          <w:kern w:val="28"/>
        </w:rPr>
        <w:t>Consultant Cardiologist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Department of Cardiovascular Medicine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Lady Reading Hospital (Teaching)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Director Cardiac Imaging and Research Centre (CIRC)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kern w:val="28"/>
        </w:rPr>
        <w:t>Peshawar, Pakistan</w:t>
      </w:r>
      <w:r w:rsidRPr="00D03110">
        <w:rPr>
          <w:rFonts w:cstheme="minorHAnsi"/>
          <w:bCs/>
          <w:kern w:val="28"/>
        </w:rPr>
        <w:t>01/01/2007-15/05/2009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28"/>
        </w:rPr>
      </w:pPr>
      <w:r w:rsidRPr="00D03110">
        <w:rPr>
          <w:rFonts w:cstheme="minorHAnsi"/>
          <w:b/>
          <w:bCs/>
          <w:kern w:val="28"/>
        </w:rPr>
        <w:t>Locum Consultant Cardiologist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Inverclyde Royal Hospital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Greenock, Scotland (15/05/2009 to 12/09/2009)</w:t>
      </w:r>
    </w:p>
    <w:p w:rsid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/>
          <w:bCs/>
          <w:kern w:val="28"/>
        </w:rPr>
        <w:t>Locum Consultant Cardiologist</w:t>
      </w:r>
      <w:r w:rsidRPr="00D03110">
        <w:rPr>
          <w:rFonts w:cstheme="minorHAnsi"/>
          <w:bCs/>
          <w:kern w:val="28"/>
        </w:rPr>
        <w:t xml:space="preserve"> 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Inverclyde Royal Hospital</w:t>
      </w:r>
      <w:r>
        <w:rPr>
          <w:rFonts w:cstheme="minorHAnsi"/>
          <w:bCs/>
          <w:kern w:val="28"/>
        </w:rPr>
        <w:t xml:space="preserve">, </w:t>
      </w:r>
      <w:r w:rsidRPr="00D03110">
        <w:rPr>
          <w:rFonts w:cstheme="minorHAnsi"/>
          <w:bCs/>
          <w:kern w:val="28"/>
        </w:rPr>
        <w:t>Greenock, Scotland (15/06/2008 to 10/09/2008)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28"/>
        </w:rPr>
      </w:pPr>
      <w:r w:rsidRPr="00D03110">
        <w:rPr>
          <w:rFonts w:cstheme="minorHAnsi"/>
          <w:b/>
          <w:bCs/>
          <w:kern w:val="28"/>
        </w:rPr>
        <w:t>Locum Consultant Cardiologist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Dudley Group of Hospitals NHS Trust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01/09/2007- 25/09/2007</w:t>
      </w:r>
    </w:p>
    <w:p w:rsidR="00331440" w:rsidRDefault="0033144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28"/>
        </w:rPr>
      </w:pP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28"/>
        </w:rPr>
      </w:pPr>
      <w:r w:rsidRPr="00D03110">
        <w:rPr>
          <w:rFonts w:cstheme="minorHAnsi"/>
          <w:b/>
          <w:bCs/>
          <w:kern w:val="28"/>
        </w:rPr>
        <w:lastRenderedPageBreak/>
        <w:t>Locum Consultant Cardiologist and Physician</w:t>
      </w:r>
    </w:p>
    <w:p w:rsidR="00D03110" w:rsidRPr="00D03110" w:rsidRDefault="00D03110" w:rsidP="00D0311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Walsall Manor Hospital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01/07/2006- 31/12/2006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28"/>
        </w:rPr>
      </w:pPr>
      <w:r w:rsidRPr="00D03110">
        <w:rPr>
          <w:rFonts w:cstheme="minorHAnsi"/>
          <w:b/>
          <w:bCs/>
          <w:kern w:val="28"/>
        </w:rPr>
        <w:t xml:space="preserve">Consultant Cardiologist and Honorary Senior Lecturer 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Gwynedd Hospital and University of Wales</w:t>
      </w:r>
    </w:p>
    <w:p w:rsidR="00D03110" w:rsidRPr="00D03110" w:rsidRDefault="00D03110" w:rsidP="00D03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28"/>
        </w:rPr>
      </w:pPr>
      <w:r w:rsidRPr="00D03110">
        <w:rPr>
          <w:rFonts w:cstheme="minorHAnsi"/>
          <w:bCs/>
          <w:kern w:val="28"/>
        </w:rPr>
        <w:t>Bangor, North Wales (17/05/2004 - 30/06/2006)</w:t>
      </w:r>
    </w:p>
    <w:p w:rsidR="00E25D44" w:rsidRDefault="00B85BE8" w:rsidP="00E25D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28"/>
          <w:sz w:val="28"/>
          <w:szCs w:val="28"/>
        </w:rPr>
      </w:pPr>
      <w:r>
        <w:rPr>
          <w:rFonts w:cstheme="minorHAnsi"/>
          <w:b/>
          <w:bCs/>
          <w:kern w:val="28"/>
          <w:sz w:val="28"/>
          <w:szCs w:val="28"/>
        </w:rPr>
        <w:t>Research projects and publications (relevant)</w:t>
      </w:r>
    </w:p>
    <w:p w:rsidR="00B85BE8" w:rsidRPr="009568E1" w:rsidRDefault="00B85BE8" w:rsidP="009568E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  <w:color w:val="000000"/>
          <w:lang w:val="en-US"/>
        </w:rPr>
      </w:pPr>
      <w:r w:rsidRPr="009568E1">
        <w:rPr>
          <w:rFonts w:ascii="Calibri" w:eastAsia="Calibri" w:hAnsi="Calibri" w:cs="Arial"/>
          <w:b/>
          <w:color w:val="000000"/>
          <w:lang w:val="en-US"/>
        </w:rPr>
        <w:t>WATCH Study</w:t>
      </w:r>
      <w:r w:rsidRPr="009568E1">
        <w:rPr>
          <w:rFonts w:ascii="Calibri" w:eastAsia="Calibri" w:hAnsi="Calibri" w:cs="Arial"/>
          <w:color w:val="000000"/>
          <w:lang w:val="en-US"/>
        </w:rPr>
        <w:t>, University Hospitals Birmingham, UK</w:t>
      </w:r>
      <w:r w:rsidR="00331440">
        <w:rPr>
          <w:rFonts w:ascii="Calibri" w:eastAsia="Calibri" w:hAnsi="Calibri" w:cs="Arial"/>
          <w:color w:val="000000"/>
          <w:lang w:val="en-US"/>
        </w:rPr>
        <w:t xml:space="preserve"> </w:t>
      </w:r>
      <w:r w:rsidR="009568E1" w:rsidRPr="009568E1">
        <w:rPr>
          <w:rFonts w:ascii="Calibri" w:eastAsia="Calibri" w:hAnsi="Calibri" w:cs="Arial"/>
          <w:color w:val="000000"/>
          <w:lang w:val="en-US"/>
        </w:rPr>
        <w:t>(</w:t>
      </w:r>
      <w:r w:rsidR="009568E1" w:rsidRPr="00331440">
        <w:rPr>
          <w:rFonts w:ascii="Calibri" w:eastAsia="Calibri" w:hAnsi="Calibri" w:cs="Arial"/>
          <w:b/>
          <w:color w:val="000000"/>
          <w:lang w:val="en-US"/>
        </w:rPr>
        <w:t>site coordinator</w:t>
      </w:r>
      <w:r w:rsidR="009568E1" w:rsidRPr="009568E1">
        <w:rPr>
          <w:rFonts w:ascii="Calibri" w:eastAsia="Calibri" w:hAnsi="Calibri" w:cs="Arial"/>
          <w:color w:val="000000"/>
          <w:lang w:val="en-US"/>
        </w:rPr>
        <w:t>)</w:t>
      </w:r>
      <w:r w:rsidRPr="009568E1">
        <w:rPr>
          <w:rFonts w:ascii="Calibri" w:eastAsia="Calibri" w:hAnsi="Calibri" w:cs="Arial"/>
          <w:color w:val="000000"/>
          <w:lang w:val="en-US"/>
        </w:rPr>
        <w:t xml:space="preserve">1999-2002 (Amount awarded UK pound </w:t>
      </w:r>
      <w:r w:rsidR="009568E1" w:rsidRPr="009568E1">
        <w:rPr>
          <w:rFonts w:ascii="Calibri" w:eastAsia="Calibri" w:hAnsi="Calibri" w:cs="Arial"/>
          <w:color w:val="000000"/>
          <w:lang w:val="en-US"/>
        </w:rPr>
        <w:t>10,000) VA Research Cooperative, USA</w:t>
      </w:r>
    </w:p>
    <w:p w:rsidR="009568E1" w:rsidRPr="009568E1" w:rsidRDefault="009568E1" w:rsidP="009568E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lang w:val="en-US"/>
        </w:rPr>
      </w:pPr>
      <w:r w:rsidRPr="009568E1">
        <w:rPr>
          <w:rFonts w:ascii="Calibri" w:eastAsia="Calibri" w:hAnsi="Calibri" w:cs="Arial"/>
          <w:b/>
          <w:color w:val="000000"/>
          <w:lang w:val="en-US"/>
        </w:rPr>
        <w:t>Community Heart Failure Service</w:t>
      </w:r>
      <w:r w:rsidRPr="009568E1">
        <w:rPr>
          <w:rFonts w:ascii="Calibri" w:eastAsia="Calibri" w:hAnsi="Calibri" w:cs="Arial"/>
          <w:color w:val="000000"/>
          <w:lang w:val="en-US"/>
        </w:rPr>
        <w:t>, Birmingham, UK (</w:t>
      </w:r>
      <w:r w:rsidRPr="00331440">
        <w:rPr>
          <w:rFonts w:ascii="Calibri" w:eastAsia="Calibri" w:hAnsi="Calibri" w:cs="Arial"/>
          <w:b/>
          <w:color w:val="000000"/>
          <w:lang w:val="en-US"/>
        </w:rPr>
        <w:t>research Fellow</w:t>
      </w:r>
      <w:r w:rsidRPr="009568E1">
        <w:rPr>
          <w:rFonts w:ascii="Calibri" w:eastAsia="Calibri" w:hAnsi="Calibri" w:cs="Arial"/>
          <w:color w:val="000000"/>
          <w:lang w:val="en-US"/>
        </w:rPr>
        <w:t>) 2000-2002, UK Pound 10,00,00 (British Heart Foundation</w:t>
      </w:r>
      <w:r>
        <w:rPr>
          <w:rFonts w:ascii="Calibri" w:eastAsia="Calibri" w:hAnsi="Calibri" w:cs="Arial"/>
          <w:color w:val="000000"/>
          <w:lang w:val="en-US"/>
        </w:rPr>
        <w:t>)</w:t>
      </w:r>
    </w:p>
    <w:p w:rsidR="009568E1" w:rsidRPr="009568E1" w:rsidRDefault="009568E1" w:rsidP="009568E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Arial"/>
          <w:color w:val="000000"/>
          <w:lang w:val="en-US"/>
        </w:rPr>
      </w:pPr>
      <w:r w:rsidRPr="009568E1">
        <w:rPr>
          <w:rFonts w:ascii="Calibri" w:eastAsia="Calibri" w:hAnsi="Calibri" w:cs="Arial"/>
          <w:b/>
          <w:color w:val="000000"/>
          <w:lang w:val="en-US"/>
        </w:rPr>
        <w:t>National Integrated Anticoagulation Service (NIACS</w:t>
      </w:r>
      <w:r w:rsidRPr="009568E1">
        <w:rPr>
          <w:rFonts w:ascii="Calibri" w:eastAsia="Calibri" w:hAnsi="Calibri" w:cs="Arial"/>
          <w:color w:val="000000"/>
          <w:lang w:val="en-US"/>
        </w:rPr>
        <w:t xml:space="preserve">), </w:t>
      </w:r>
      <w:r w:rsidR="00331440" w:rsidRPr="00331440">
        <w:rPr>
          <w:rFonts w:ascii="Calibri" w:eastAsia="Calibri" w:hAnsi="Calibri" w:cs="Arial"/>
          <w:b/>
          <w:color w:val="000000"/>
          <w:lang w:val="en-US"/>
        </w:rPr>
        <w:t>(PI)</w:t>
      </w:r>
      <w:r w:rsidR="00331440">
        <w:rPr>
          <w:rFonts w:ascii="Calibri" w:eastAsia="Calibri" w:hAnsi="Calibri" w:cs="Arial"/>
          <w:color w:val="000000"/>
          <w:lang w:val="en-US"/>
        </w:rPr>
        <w:t xml:space="preserve"> </w:t>
      </w:r>
      <w:r w:rsidRPr="009568E1">
        <w:rPr>
          <w:rFonts w:ascii="Calibri" w:eastAsia="Calibri" w:hAnsi="Calibri" w:cs="Arial"/>
          <w:color w:val="000000"/>
          <w:lang w:val="en-US"/>
        </w:rPr>
        <w:t>STMU/</w:t>
      </w:r>
      <w:proofErr w:type="spellStart"/>
      <w:r w:rsidRPr="009568E1">
        <w:rPr>
          <w:rFonts w:ascii="Calibri" w:eastAsia="Calibri" w:hAnsi="Calibri" w:cs="Arial"/>
          <w:color w:val="000000"/>
          <w:lang w:val="en-US"/>
        </w:rPr>
        <w:t>Shifa</w:t>
      </w:r>
      <w:proofErr w:type="spellEnd"/>
      <w:r w:rsidRPr="009568E1">
        <w:rPr>
          <w:rFonts w:ascii="Calibri" w:eastAsia="Calibri" w:hAnsi="Calibri" w:cs="Arial"/>
          <w:color w:val="000000"/>
          <w:lang w:val="en-US"/>
        </w:rPr>
        <w:t xml:space="preserve"> Hospital, Islamabad, Pakistan (PI) 2013-Rs </w:t>
      </w:r>
      <w:r w:rsidR="00331440">
        <w:rPr>
          <w:rFonts w:ascii="Calibri" w:eastAsia="Calibri" w:hAnsi="Calibri" w:cs="Arial"/>
          <w:color w:val="000000"/>
          <w:lang w:val="en-US"/>
        </w:rPr>
        <w:t>2.</w:t>
      </w:r>
      <w:r w:rsidRPr="009568E1">
        <w:rPr>
          <w:rFonts w:ascii="Calibri" w:eastAsia="Calibri" w:hAnsi="Calibri" w:cs="Arial"/>
          <w:color w:val="000000"/>
          <w:lang w:val="en-US"/>
        </w:rPr>
        <w:t>5 Million (AMRESC, Roche Pharma, SIH)</w:t>
      </w:r>
    </w:p>
    <w:p w:rsidR="009568E1" w:rsidRPr="009568E1" w:rsidRDefault="009568E1" w:rsidP="009568E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  <w:color w:val="000000"/>
          <w:lang w:val="en-US"/>
        </w:rPr>
      </w:pPr>
      <w:r w:rsidRPr="00331440">
        <w:rPr>
          <w:rFonts w:ascii="Calibri" w:eastAsia="Calibri" w:hAnsi="Calibri" w:cs="Arial"/>
          <w:b/>
          <w:color w:val="000000"/>
          <w:lang w:val="en-US"/>
        </w:rPr>
        <w:t>OPT-HF (Optimal Proven Therapy in Heart Failure) (PI)</w:t>
      </w:r>
      <w:r w:rsidR="00331440">
        <w:rPr>
          <w:rFonts w:ascii="Calibri" w:eastAsia="Calibri" w:hAnsi="Calibri" w:cs="Arial"/>
          <w:color w:val="000000"/>
          <w:lang w:val="en-US"/>
        </w:rPr>
        <w:t xml:space="preserve"> SIH, Islamabad Pakistan, </w:t>
      </w:r>
      <w:proofErr w:type="spellStart"/>
      <w:r w:rsidR="00331440">
        <w:rPr>
          <w:rFonts w:ascii="Calibri" w:eastAsia="Calibri" w:hAnsi="Calibri" w:cs="Arial"/>
          <w:color w:val="000000"/>
          <w:lang w:val="en-US"/>
        </w:rPr>
        <w:t>Rs</w:t>
      </w:r>
      <w:proofErr w:type="spellEnd"/>
      <w:r w:rsidR="00331440">
        <w:rPr>
          <w:rFonts w:ascii="Calibri" w:eastAsia="Calibri" w:hAnsi="Calibri" w:cs="Arial"/>
          <w:color w:val="000000"/>
          <w:lang w:val="en-US"/>
        </w:rPr>
        <w:t xml:space="preserve"> </w:t>
      </w:r>
      <w:r w:rsidRPr="009568E1">
        <w:rPr>
          <w:rFonts w:ascii="Calibri" w:eastAsia="Calibri" w:hAnsi="Calibri" w:cs="Arial"/>
          <w:color w:val="000000"/>
          <w:lang w:val="en-US"/>
        </w:rPr>
        <w:t>2</w:t>
      </w:r>
      <w:r w:rsidR="00331440">
        <w:rPr>
          <w:rFonts w:ascii="Calibri" w:eastAsia="Calibri" w:hAnsi="Calibri" w:cs="Arial"/>
          <w:color w:val="000000"/>
          <w:lang w:val="en-US"/>
        </w:rPr>
        <w:t>.</w:t>
      </w:r>
      <w:r w:rsidRPr="009568E1">
        <w:rPr>
          <w:rFonts w:ascii="Calibri" w:eastAsia="Calibri" w:hAnsi="Calibri" w:cs="Arial"/>
          <w:color w:val="000000"/>
          <w:lang w:val="en-US"/>
        </w:rPr>
        <w:t>5 Million2015- (</w:t>
      </w:r>
      <w:proofErr w:type="spellStart"/>
      <w:proofErr w:type="gramStart"/>
      <w:r w:rsidRPr="009568E1">
        <w:rPr>
          <w:rFonts w:ascii="Calibri" w:eastAsia="Calibri" w:hAnsi="Calibri" w:cs="Arial"/>
          <w:color w:val="000000"/>
          <w:lang w:val="en-US"/>
        </w:rPr>
        <w:t>AMRESC,Pharmevo</w:t>
      </w:r>
      <w:proofErr w:type="spellEnd"/>
      <w:proofErr w:type="gramEnd"/>
      <w:r w:rsidRPr="009568E1">
        <w:rPr>
          <w:rFonts w:ascii="Calibri" w:eastAsia="Calibri" w:hAnsi="Calibri" w:cs="Arial"/>
          <w:color w:val="000000"/>
          <w:lang w:val="en-US"/>
        </w:rPr>
        <w:t>)</w:t>
      </w:r>
    </w:p>
    <w:p w:rsidR="009568E1" w:rsidRPr="009568E1" w:rsidRDefault="009568E1" w:rsidP="009568E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  <w:color w:val="000000"/>
          <w:lang w:val="en-US"/>
        </w:rPr>
      </w:pPr>
      <w:r w:rsidRPr="00331440">
        <w:rPr>
          <w:rFonts w:ascii="Calibri" w:eastAsia="Calibri" w:hAnsi="Calibri" w:cs="Arial"/>
          <w:b/>
          <w:color w:val="000000"/>
          <w:lang w:val="en-US"/>
        </w:rPr>
        <w:t xml:space="preserve">COMET-Health </w:t>
      </w:r>
      <w:proofErr w:type="spellStart"/>
      <w:r w:rsidRPr="00331440">
        <w:rPr>
          <w:rFonts w:ascii="Calibri" w:eastAsia="Calibri" w:hAnsi="Calibri" w:cs="Arial"/>
          <w:b/>
          <w:color w:val="000000"/>
          <w:lang w:val="en-US"/>
        </w:rPr>
        <w:t>Programme</w:t>
      </w:r>
      <w:proofErr w:type="spellEnd"/>
      <w:r w:rsidRPr="009568E1">
        <w:rPr>
          <w:rFonts w:ascii="Calibri" w:eastAsia="Calibri" w:hAnsi="Calibri" w:cs="Arial"/>
          <w:color w:val="000000"/>
          <w:lang w:val="en-US"/>
        </w:rPr>
        <w:t xml:space="preserve"> </w:t>
      </w:r>
      <w:proofErr w:type="spellStart"/>
      <w:r w:rsidRPr="009568E1">
        <w:rPr>
          <w:rFonts w:ascii="Calibri" w:eastAsia="Calibri" w:hAnsi="Calibri" w:cs="Arial"/>
          <w:color w:val="000000"/>
          <w:lang w:val="en-US"/>
        </w:rPr>
        <w:t>Cardiometabolic</w:t>
      </w:r>
      <w:proofErr w:type="spellEnd"/>
      <w:r w:rsidRPr="009568E1">
        <w:rPr>
          <w:rFonts w:ascii="Calibri" w:eastAsia="Calibri" w:hAnsi="Calibri" w:cs="Arial"/>
          <w:color w:val="000000"/>
          <w:lang w:val="en-US"/>
        </w:rPr>
        <w:t xml:space="preserve"> Health </w:t>
      </w:r>
      <w:proofErr w:type="spellStart"/>
      <w:r w:rsidRPr="009568E1">
        <w:rPr>
          <w:rFonts w:ascii="Calibri" w:eastAsia="Calibri" w:hAnsi="Calibri" w:cs="Arial"/>
          <w:color w:val="000000"/>
          <w:lang w:val="en-US"/>
        </w:rPr>
        <w:t>Programme</w:t>
      </w:r>
      <w:proofErr w:type="spellEnd"/>
      <w:r w:rsidRPr="009568E1">
        <w:rPr>
          <w:rFonts w:ascii="Calibri" w:eastAsia="Calibri" w:hAnsi="Calibri" w:cs="Arial"/>
          <w:color w:val="000000"/>
          <w:lang w:val="en-US"/>
        </w:rPr>
        <w:t xml:space="preserve"> (pilot) </w:t>
      </w:r>
      <w:r w:rsidR="00331440">
        <w:rPr>
          <w:rFonts w:ascii="Calibri" w:eastAsia="Calibri" w:hAnsi="Calibri" w:cs="Arial"/>
          <w:color w:val="000000"/>
          <w:lang w:val="en-US"/>
        </w:rPr>
        <w:t>(</w:t>
      </w:r>
      <w:r w:rsidRPr="00331440">
        <w:rPr>
          <w:rFonts w:ascii="Calibri" w:eastAsia="Calibri" w:hAnsi="Calibri" w:cs="Arial"/>
          <w:b/>
          <w:color w:val="000000"/>
          <w:lang w:val="en-US"/>
        </w:rPr>
        <w:t>PI</w:t>
      </w:r>
      <w:r w:rsidR="00331440">
        <w:rPr>
          <w:rFonts w:ascii="Calibri" w:eastAsia="Calibri" w:hAnsi="Calibri" w:cs="Arial"/>
          <w:b/>
          <w:color w:val="000000"/>
          <w:lang w:val="en-US"/>
        </w:rPr>
        <w:t>)</w:t>
      </w:r>
      <w:r w:rsidRPr="009568E1">
        <w:rPr>
          <w:rFonts w:ascii="Calibri" w:eastAsia="Calibri" w:hAnsi="Calibri" w:cs="Arial"/>
          <w:color w:val="000000"/>
          <w:lang w:val="en-US"/>
        </w:rPr>
        <w:t xml:space="preserve"> (To be initiated June 2021) </w:t>
      </w:r>
      <w:proofErr w:type="spellStart"/>
      <w:r w:rsidRPr="009568E1">
        <w:rPr>
          <w:rFonts w:ascii="Calibri" w:eastAsia="Calibri" w:hAnsi="Calibri" w:cs="Arial"/>
          <w:color w:val="000000"/>
          <w:lang w:val="en-US"/>
        </w:rPr>
        <w:t>Rs</w:t>
      </w:r>
      <w:proofErr w:type="spellEnd"/>
      <w:r w:rsidRPr="009568E1">
        <w:rPr>
          <w:rFonts w:ascii="Calibri" w:eastAsia="Calibri" w:hAnsi="Calibri" w:cs="Arial"/>
          <w:color w:val="000000"/>
          <w:lang w:val="en-US"/>
        </w:rPr>
        <w:t xml:space="preserve"> 30 Million, AMRESC, AKHF</w:t>
      </w:r>
    </w:p>
    <w:p w:rsidR="009568E1" w:rsidRPr="009568E1" w:rsidRDefault="009568E1" w:rsidP="009568E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lang w:val="en-US"/>
        </w:rPr>
      </w:pPr>
      <w:r w:rsidRPr="003314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Study of therapeutic targeting of tumor necrosis factor alpha in lymphocytes using nanoparticles for limiting cardiovascular disease</w:t>
      </w:r>
      <w:r w:rsidRPr="009568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68E1">
        <w:rPr>
          <w:rFonts w:ascii="Times New Roman" w:eastAsia="Calibri" w:hAnsi="Times New Roman" w:cs="Times New Roman"/>
          <w:sz w:val="24"/>
          <w:szCs w:val="24"/>
          <w:lang w:val="en-US"/>
        </w:rPr>
        <w:t>CoPI</w:t>
      </w:r>
      <w:proofErr w:type="spellEnd"/>
      <w:r w:rsidRPr="009568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2018-2021, </w:t>
      </w:r>
      <w:proofErr w:type="spellStart"/>
      <w:r w:rsidRPr="009568E1">
        <w:rPr>
          <w:rFonts w:ascii="Times New Roman" w:eastAsia="Calibri" w:hAnsi="Times New Roman" w:cs="Times New Roman"/>
          <w:sz w:val="24"/>
          <w:szCs w:val="24"/>
          <w:lang w:val="en-US"/>
        </w:rPr>
        <w:t>Rs</w:t>
      </w:r>
      <w:proofErr w:type="spellEnd"/>
      <w:r w:rsidRPr="009568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3Million, Pakistan Science Foundation</w:t>
      </w:r>
    </w:p>
    <w:p w:rsidR="009568E1" w:rsidRPr="00090143" w:rsidRDefault="009568E1" w:rsidP="009568E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  <w:proofErr w:type="spellStart"/>
      <w:r w:rsidRPr="00331440">
        <w:rPr>
          <w:rFonts w:cstheme="minorHAnsi"/>
          <w:b/>
          <w:lang w:val="en-US"/>
        </w:rPr>
        <w:t>Cardiometabolic</w:t>
      </w:r>
      <w:proofErr w:type="spellEnd"/>
      <w:r w:rsidRPr="00331440">
        <w:rPr>
          <w:rFonts w:cstheme="minorHAnsi"/>
          <w:b/>
          <w:lang w:val="en-US"/>
        </w:rPr>
        <w:t xml:space="preserve"> Congress</w:t>
      </w:r>
      <w:r>
        <w:rPr>
          <w:rFonts w:cstheme="minorHAnsi"/>
          <w:lang w:val="en-US"/>
        </w:rPr>
        <w:t xml:space="preserve"> 2015, 2016, 2017, 2018</w:t>
      </w:r>
      <w:r w:rsidR="00331440">
        <w:rPr>
          <w:rFonts w:cstheme="minorHAnsi"/>
          <w:lang w:val="en-US"/>
        </w:rPr>
        <w:t xml:space="preserve"> (</w:t>
      </w:r>
      <w:proofErr w:type="spellStart"/>
      <w:r w:rsidR="00331440" w:rsidRPr="00331440">
        <w:rPr>
          <w:rFonts w:cstheme="minorHAnsi"/>
          <w:b/>
          <w:lang w:val="en-US"/>
        </w:rPr>
        <w:t>Convenor</w:t>
      </w:r>
      <w:proofErr w:type="spellEnd"/>
      <w:r w:rsidR="00331440">
        <w:rPr>
          <w:rFonts w:cstheme="minorHAnsi"/>
          <w:lang w:val="en-US"/>
        </w:rPr>
        <w:t>)</w:t>
      </w:r>
    </w:p>
    <w:p w:rsidR="009568E1" w:rsidRPr="00090143" w:rsidRDefault="009568E1" w:rsidP="009568E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  <w:r w:rsidRPr="00331440">
        <w:rPr>
          <w:rFonts w:cstheme="minorHAnsi"/>
          <w:b/>
          <w:lang w:val="en-US"/>
        </w:rPr>
        <w:t>INCREDIBLE Ramadan</w:t>
      </w:r>
      <w:r>
        <w:rPr>
          <w:rFonts w:cstheme="minorHAnsi"/>
          <w:lang w:val="en-US"/>
        </w:rPr>
        <w:t xml:space="preserve"> (2015), INCREDIBLE-Autumn (2016)</w:t>
      </w:r>
      <w:r w:rsidR="00331440">
        <w:rPr>
          <w:rFonts w:cstheme="minorHAnsi"/>
          <w:lang w:val="en-US"/>
        </w:rPr>
        <w:t xml:space="preserve"> </w:t>
      </w:r>
      <w:r w:rsidR="00331440" w:rsidRPr="00331440">
        <w:rPr>
          <w:rFonts w:cstheme="minorHAnsi"/>
          <w:b/>
          <w:lang w:val="en-US"/>
        </w:rPr>
        <w:t>(PI)</w:t>
      </w:r>
      <w:r>
        <w:rPr>
          <w:rFonts w:cstheme="minorHAnsi"/>
          <w:lang w:val="en-US"/>
        </w:rPr>
        <w:t xml:space="preserve"> (Lifestyle and </w:t>
      </w:r>
      <w:proofErr w:type="spellStart"/>
      <w:r>
        <w:rPr>
          <w:rFonts w:cstheme="minorHAnsi"/>
          <w:lang w:val="en-US"/>
        </w:rPr>
        <w:t>Cardiometabolic</w:t>
      </w:r>
      <w:proofErr w:type="spellEnd"/>
      <w:r>
        <w:rPr>
          <w:rFonts w:cstheme="minorHAnsi"/>
          <w:lang w:val="en-US"/>
        </w:rPr>
        <w:t xml:space="preserve"> risk profile improvement initiatives during month of Ramadan and Autumn) (poster and abstracts)</w:t>
      </w:r>
    </w:p>
    <w:p w:rsidR="009568E1" w:rsidRPr="00090143" w:rsidRDefault="009568E1" w:rsidP="009568E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  <w:r w:rsidRPr="00331440">
        <w:rPr>
          <w:rFonts w:cstheme="minorHAnsi"/>
          <w:b/>
          <w:lang w:val="en-US"/>
        </w:rPr>
        <w:t>HEAL Ramadan</w:t>
      </w:r>
      <w:r>
        <w:rPr>
          <w:rFonts w:cstheme="minorHAnsi"/>
          <w:lang w:val="en-US"/>
        </w:rPr>
        <w:t xml:space="preserve"> (2020</w:t>
      </w:r>
      <w:r w:rsidR="00331440">
        <w:rPr>
          <w:rFonts w:cstheme="minorHAnsi"/>
          <w:lang w:val="en-US"/>
        </w:rPr>
        <w:t>, 2021</w:t>
      </w:r>
      <w:r>
        <w:rPr>
          <w:rFonts w:cstheme="minorHAnsi"/>
          <w:lang w:val="en-US"/>
        </w:rPr>
        <w:t>)</w:t>
      </w:r>
      <w:r w:rsidR="00331440">
        <w:rPr>
          <w:rFonts w:cstheme="minorHAnsi"/>
          <w:lang w:val="en-US"/>
        </w:rPr>
        <w:t xml:space="preserve"> (</w:t>
      </w:r>
      <w:r w:rsidR="00331440" w:rsidRPr="00331440">
        <w:rPr>
          <w:rFonts w:cstheme="minorHAnsi"/>
          <w:b/>
          <w:lang w:val="en-US"/>
        </w:rPr>
        <w:t>PI</w:t>
      </w:r>
      <w:r w:rsidR="00331440">
        <w:rPr>
          <w:rFonts w:cstheme="minorHAnsi"/>
          <w:b/>
          <w:lang w:val="en-US"/>
        </w:rPr>
        <w:t>)</w:t>
      </w:r>
      <w:r>
        <w:rPr>
          <w:rFonts w:cstheme="minorHAnsi"/>
          <w:lang w:val="en-US"/>
        </w:rPr>
        <w:t xml:space="preserve"> (Lifestyle and </w:t>
      </w:r>
      <w:proofErr w:type="spellStart"/>
      <w:r>
        <w:rPr>
          <w:rFonts w:cstheme="minorHAnsi"/>
          <w:lang w:val="en-US"/>
        </w:rPr>
        <w:t>Cardiometabolic</w:t>
      </w:r>
      <w:proofErr w:type="spellEnd"/>
      <w:r>
        <w:rPr>
          <w:rFonts w:cstheme="minorHAnsi"/>
          <w:lang w:val="en-US"/>
        </w:rPr>
        <w:t xml:space="preserve"> risk profile improvement initiatives during month of Ramadan) (manuscript, abstract)</w:t>
      </w:r>
    </w:p>
    <w:p w:rsidR="009568E1" w:rsidRPr="002054CB" w:rsidRDefault="009568E1" w:rsidP="009568E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  <w:r w:rsidRPr="00331440">
        <w:rPr>
          <w:rFonts w:cstheme="minorHAnsi"/>
          <w:b/>
          <w:lang w:val="en-US"/>
        </w:rPr>
        <w:t xml:space="preserve">Development of a cost effective </w:t>
      </w:r>
      <w:proofErr w:type="spellStart"/>
      <w:r w:rsidRPr="00331440">
        <w:rPr>
          <w:rFonts w:cstheme="minorHAnsi"/>
          <w:b/>
          <w:lang w:val="en-US"/>
        </w:rPr>
        <w:t>Cardiometabolic</w:t>
      </w:r>
      <w:proofErr w:type="spellEnd"/>
      <w:r w:rsidRPr="00331440">
        <w:rPr>
          <w:rFonts w:cstheme="minorHAnsi"/>
          <w:b/>
          <w:lang w:val="en-US"/>
        </w:rPr>
        <w:t xml:space="preserve"> Risk Scoring tool</w:t>
      </w:r>
      <w:r>
        <w:rPr>
          <w:rFonts w:cstheme="minorHAnsi"/>
          <w:lang w:val="en-US"/>
        </w:rPr>
        <w:t xml:space="preserve"> </w:t>
      </w:r>
      <w:r w:rsidR="00331440" w:rsidRPr="00331440">
        <w:rPr>
          <w:rFonts w:cstheme="minorHAnsi"/>
          <w:b/>
          <w:lang w:val="en-US"/>
        </w:rPr>
        <w:t>(</w:t>
      </w:r>
      <w:proofErr w:type="spellStart"/>
      <w:r w:rsidR="00331440" w:rsidRPr="00331440">
        <w:rPr>
          <w:rFonts w:cstheme="minorHAnsi"/>
          <w:b/>
          <w:lang w:val="en-US"/>
        </w:rPr>
        <w:t>CoPI</w:t>
      </w:r>
      <w:proofErr w:type="spellEnd"/>
      <w:r w:rsidR="00331440" w:rsidRPr="00331440">
        <w:rPr>
          <w:rFonts w:cstheme="minorHAnsi"/>
          <w:b/>
          <w:lang w:val="en-US"/>
        </w:rPr>
        <w:t>)</w:t>
      </w:r>
      <w:r w:rsidR="0033144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(</w:t>
      </w:r>
      <w:proofErr w:type="spellStart"/>
      <w:r>
        <w:rPr>
          <w:rFonts w:cstheme="minorHAnsi"/>
          <w:lang w:val="en-US"/>
        </w:rPr>
        <w:t>non lab</w:t>
      </w:r>
      <w:proofErr w:type="spellEnd"/>
      <w:r>
        <w:rPr>
          <w:rFonts w:cstheme="minorHAnsi"/>
          <w:lang w:val="en-US"/>
        </w:rPr>
        <w:t xml:space="preserve"> based) 2014</w:t>
      </w:r>
    </w:p>
    <w:p w:rsidR="009568E1" w:rsidRPr="002054CB" w:rsidRDefault="009568E1" w:rsidP="0033144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  <w:r w:rsidRPr="00331440">
        <w:rPr>
          <w:rFonts w:cstheme="minorHAnsi"/>
          <w:b/>
          <w:lang w:val="en-US"/>
        </w:rPr>
        <w:t>National Scientific Congress 2018</w:t>
      </w:r>
      <w:r w:rsidR="00331440" w:rsidRPr="00331440">
        <w:rPr>
          <w:rFonts w:cstheme="minorHAnsi"/>
          <w:lang w:val="en-US"/>
        </w:rPr>
        <w:t xml:space="preserve"> </w:t>
      </w:r>
      <w:r w:rsidR="00331440">
        <w:rPr>
          <w:rFonts w:cstheme="minorHAnsi"/>
          <w:lang w:val="en-US"/>
        </w:rPr>
        <w:t>Scientific Convener</w:t>
      </w:r>
    </w:p>
    <w:p w:rsidR="009568E1" w:rsidRPr="002054CB" w:rsidRDefault="009568E1" w:rsidP="009568E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  <w:r w:rsidRPr="00331440">
        <w:rPr>
          <w:rFonts w:cstheme="minorHAnsi"/>
          <w:b/>
          <w:lang w:val="en-US"/>
        </w:rPr>
        <w:t>Anticoagulation Registry and Service</w:t>
      </w:r>
      <w:r>
        <w:rPr>
          <w:rFonts w:cstheme="minorHAnsi"/>
          <w:lang w:val="en-US"/>
        </w:rPr>
        <w:t xml:space="preserve"> </w:t>
      </w:r>
      <w:r w:rsidR="00331440" w:rsidRPr="00331440">
        <w:rPr>
          <w:rFonts w:cstheme="minorHAnsi"/>
          <w:b/>
          <w:lang w:val="en-US"/>
        </w:rPr>
        <w:t>(PI)</w:t>
      </w:r>
      <w:r w:rsidR="0033144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(Pakistan s first and biggest registry) and development of software (warfarin dose calculator)</w:t>
      </w:r>
    </w:p>
    <w:p w:rsidR="009568E1" w:rsidRPr="002054CB" w:rsidRDefault="009568E1" w:rsidP="009568E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  <w:r w:rsidRPr="00331440">
        <w:rPr>
          <w:rFonts w:cstheme="minorHAnsi"/>
          <w:b/>
          <w:lang w:val="en-US"/>
        </w:rPr>
        <w:t>Heart failure Registry and service</w:t>
      </w:r>
      <w:r w:rsidR="00331440">
        <w:rPr>
          <w:rFonts w:cstheme="minorHAnsi"/>
          <w:b/>
          <w:lang w:val="en-US"/>
        </w:rPr>
        <w:t xml:space="preserve"> </w:t>
      </w:r>
      <w:r w:rsidR="00331440" w:rsidRPr="00331440">
        <w:rPr>
          <w:rFonts w:cstheme="minorHAnsi"/>
          <w:b/>
          <w:lang w:val="en-US"/>
        </w:rPr>
        <w:t>(PI)</w:t>
      </w:r>
      <w:r>
        <w:rPr>
          <w:rFonts w:cstheme="minorHAnsi"/>
          <w:lang w:val="en-US"/>
        </w:rPr>
        <w:t xml:space="preserve"> (Pakistan s first and biggest registry)</w:t>
      </w:r>
    </w:p>
    <w:p w:rsidR="009568E1" w:rsidRPr="00331440" w:rsidRDefault="009568E1" w:rsidP="009568E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kern w:val="28"/>
        </w:rPr>
      </w:pPr>
      <w:proofErr w:type="spellStart"/>
      <w:r w:rsidRPr="00331440">
        <w:rPr>
          <w:rFonts w:cstheme="minorHAnsi"/>
          <w:b/>
          <w:lang w:val="en-US"/>
        </w:rPr>
        <w:t>Cardiometabolic</w:t>
      </w:r>
      <w:proofErr w:type="spellEnd"/>
      <w:r w:rsidRPr="00331440">
        <w:rPr>
          <w:rFonts w:cstheme="minorHAnsi"/>
          <w:b/>
          <w:lang w:val="en-US"/>
        </w:rPr>
        <w:t xml:space="preserve"> Network</w:t>
      </w:r>
      <w:r w:rsidR="00331440" w:rsidRPr="00331440">
        <w:rPr>
          <w:rFonts w:cstheme="minorHAnsi"/>
          <w:lang w:val="en-US"/>
        </w:rPr>
        <w:t xml:space="preserve"> </w:t>
      </w:r>
      <w:r w:rsidR="00331440" w:rsidRPr="00331440">
        <w:rPr>
          <w:rFonts w:cstheme="minorHAnsi"/>
          <w:b/>
          <w:lang w:val="en-US"/>
        </w:rPr>
        <w:t>Chair</w:t>
      </w:r>
    </w:p>
    <w:p w:rsidR="009568E1" w:rsidRPr="002054CB" w:rsidRDefault="009568E1" w:rsidP="009568E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  <w:r w:rsidRPr="00331440">
        <w:rPr>
          <w:rFonts w:cstheme="minorHAnsi"/>
          <w:b/>
          <w:lang w:val="en-US"/>
        </w:rPr>
        <w:t>SMMART-</w:t>
      </w:r>
      <w:r>
        <w:rPr>
          <w:rFonts w:cstheme="minorHAnsi"/>
          <w:lang w:val="en-US"/>
        </w:rPr>
        <w:t xml:space="preserve"> Health (Social media based patient education and information tool) </w:t>
      </w:r>
      <w:r w:rsidR="00331440" w:rsidRPr="00331440">
        <w:rPr>
          <w:rFonts w:cstheme="minorHAnsi"/>
          <w:b/>
          <w:lang w:val="en-US"/>
        </w:rPr>
        <w:t>Chair</w:t>
      </w:r>
    </w:p>
    <w:p w:rsidR="009568E1" w:rsidRPr="00D3291A" w:rsidRDefault="009568E1" w:rsidP="009568E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  <w:r>
        <w:rPr>
          <w:rFonts w:cstheme="minorHAnsi"/>
          <w:lang w:val="en-US"/>
        </w:rPr>
        <w:t xml:space="preserve">Participated in the Great Charity Run (Murree to Islamabad 40K) and London Marathon April 2019 to raise funds for </w:t>
      </w:r>
      <w:proofErr w:type="spellStart"/>
      <w:r>
        <w:rPr>
          <w:rFonts w:cstheme="minorHAnsi"/>
          <w:lang w:val="en-US"/>
        </w:rPr>
        <w:t>Cardiometabolic</w:t>
      </w:r>
      <w:proofErr w:type="spellEnd"/>
      <w:r>
        <w:rPr>
          <w:rFonts w:cstheme="minorHAnsi"/>
          <w:lang w:val="en-US"/>
        </w:rPr>
        <w:t xml:space="preserve"> and other research and services activities</w:t>
      </w:r>
    </w:p>
    <w:p w:rsidR="009568E1" w:rsidRPr="00D3291A" w:rsidRDefault="009568E1" w:rsidP="009568E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  <w:r>
        <w:rPr>
          <w:rFonts w:cstheme="minorHAnsi"/>
          <w:lang w:val="en-US"/>
        </w:rPr>
        <w:t xml:space="preserve">Several public/patient education seminar and camps about </w:t>
      </w:r>
      <w:proofErr w:type="spellStart"/>
      <w:r>
        <w:rPr>
          <w:rFonts w:cstheme="minorHAnsi"/>
          <w:lang w:val="en-US"/>
        </w:rPr>
        <w:t>Cardiometabolic</w:t>
      </w:r>
      <w:proofErr w:type="spellEnd"/>
      <w:r>
        <w:rPr>
          <w:rFonts w:cstheme="minorHAnsi"/>
          <w:lang w:val="en-US"/>
        </w:rPr>
        <w:t xml:space="preserve"> disorders</w:t>
      </w:r>
    </w:p>
    <w:p w:rsidR="00B85BE8" w:rsidRPr="00331440" w:rsidRDefault="009568E1" w:rsidP="0033144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  <w:r>
        <w:rPr>
          <w:rFonts w:cstheme="minorHAnsi"/>
          <w:lang w:val="en-US"/>
        </w:rPr>
        <w:t xml:space="preserve">Establishment of </w:t>
      </w:r>
      <w:proofErr w:type="spellStart"/>
      <w:r>
        <w:rPr>
          <w:rFonts w:cstheme="minorHAnsi"/>
          <w:lang w:val="en-US"/>
        </w:rPr>
        <w:t>Cardiometabolic</w:t>
      </w:r>
      <w:proofErr w:type="spellEnd"/>
      <w:r>
        <w:rPr>
          <w:rFonts w:cstheme="minorHAnsi"/>
          <w:lang w:val="en-US"/>
        </w:rPr>
        <w:t xml:space="preserve"> Centre at </w:t>
      </w:r>
      <w:proofErr w:type="spellStart"/>
      <w:r>
        <w:rPr>
          <w:rFonts w:cstheme="minorHAnsi"/>
          <w:lang w:val="en-US"/>
        </w:rPr>
        <w:t>Raazi</w:t>
      </w:r>
      <w:proofErr w:type="spellEnd"/>
      <w:r>
        <w:rPr>
          <w:rFonts w:cstheme="minorHAnsi"/>
          <w:lang w:val="en-US"/>
        </w:rPr>
        <w:t xml:space="preserve"> Hospital CBR Town Islamabad and satellite clinic in </w:t>
      </w:r>
      <w:proofErr w:type="spellStart"/>
      <w:r>
        <w:rPr>
          <w:rFonts w:cstheme="minorHAnsi"/>
          <w:lang w:val="en-US"/>
        </w:rPr>
        <w:t>Miranshah</w:t>
      </w:r>
      <w:proofErr w:type="spellEnd"/>
      <w:r>
        <w:rPr>
          <w:rFonts w:cstheme="minorHAnsi"/>
          <w:lang w:val="en-US"/>
        </w:rPr>
        <w:t>, North Waziristan (to become functional Oct 2020), database and application software (</w:t>
      </w:r>
      <w:proofErr w:type="spellStart"/>
      <w:r>
        <w:rPr>
          <w:rFonts w:cstheme="minorHAnsi"/>
          <w:lang w:val="en-US"/>
        </w:rPr>
        <w:t>underpreparation</w:t>
      </w:r>
      <w:proofErr w:type="spellEnd"/>
      <w:r>
        <w:rPr>
          <w:rFonts w:cstheme="minorHAnsi"/>
          <w:lang w:val="en-US"/>
        </w:rPr>
        <w:t>)</w:t>
      </w:r>
    </w:p>
    <w:p w:rsidR="00E25D44" w:rsidRPr="00B426B2" w:rsidRDefault="00E25D44" w:rsidP="00B426B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kern w:val="28"/>
        </w:rPr>
      </w:pPr>
      <w:r w:rsidRPr="00B426B2">
        <w:rPr>
          <w:rFonts w:cstheme="minorHAnsi"/>
          <w:b/>
          <w:kern w:val="28"/>
        </w:rPr>
        <w:t>Shah</w:t>
      </w:r>
      <w:r w:rsidR="00140B4F">
        <w:rPr>
          <w:rFonts w:cstheme="minorHAnsi"/>
          <w:b/>
          <w:kern w:val="28"/>
        </w:rPr>
        <w:t xml:space="preserve"> S</w:t>
      </w:r>
      <w:r w:rsidRPr="00B426B2">
        <w:rPr>
          <w:rFonts w:cstheme="minorHAnsi"/>
          <w:kern w:val="28"/>
        </w:rPr>
        <w:t>: An Update of Hospital Therapeutics 2016 (Book)</w:t>
      </w:r>
      <w:r w:rsidR="00140B4F" w:rsidRPr="00140B4F">
        <w:rPr>
          <w:rFonts w:cstheme="minorHAnsi"/>
          <w:kern w:val="28"/>
        </w:rPr>
        <w:t xml:space="preserve"> </w:t>
      </w:r>
      <w:r w:rsidR="00140B4F">
        <w:rPr>
          <w:rFonts w:cstheme="minorHAnsi"/>
          <w:kern w:val="28"/>
        </w:rPr>
        <w:t>ISBN# 978-969-9767-00-6</w:t>
      </w:r>
    </w:p>
    <w:p w:rsidR="00E25D44" w:rsidRPr="00D3291A" w:rsidRDefault="00E25D44" w:rsidP="00D3291A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kern w:val="28"/>
        </w:rPr>
      </w:pPr>
      <w:r w:rsidRPr="00B426B2">
        <w:rPr>
          <w:rFonts w:cstheme="minorHAnsi"/>
          <w:b/>
          <w:kern w:val="28"/>
        </w:rPr>
        <w:t>Shah</w:t>
      </w:r>
      <w:r w:rsidR="00140B4F">
        <w:rPr>
          <w:rFonts w:cstheme="minorHAnsi"/>
          <w:b/>
          <w:kern w:val="28"/>
        </w:rPr>
        <w:t xml:space="preserve"> S</w:t>
      </w:r>
      <w:r w:rsidRPr="00B426B2">
        <w:rPr>
          <w:rFonts w:cstheme="minorHAnsi"/>
          <w:kern w:val="28"/>
        </w:rPr>
        <w:t>. An Update of Hospital Medicine 2014 (Book)</w:t>
      </w:r>
      <w:r w:rsidR="00D3291A">
        <w:rPr>
          <w:rFonts w:cstheme="minorHAnsi"/>
          <w:kern w:val="28"/>
        </w:rPr>
        <w:t xml:space="preserve">, </w:t>
      </w:r>
      <w:r w:rsidRPr="00D3291A">
        <w:rPr>
          <w:rFonts w:cstheme="minorHAnsi"/>
          <w:kern w:val="28"/>
        </w:rPr>
        <w:t>ISBN #978-969-9767-01-02</w:t>
      </w:r>
    </w:p>
    <w:p w:rsidR="00E25D44" w:rsidRPr="00D3291A" w:rsidRDefault="00E25D44" w:rsidP="00D3291A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kern w:val="28"/>
        </w:rPr>
      </w:pPr>
      <w:r w:rsidRPr="00B426B2">
        <w:rPr>
          <w:rFonts w:cstheme="minorHAnsi"/>
          <w:b/>
          <w:kern w:val="28"/>
        </w:rPr>
        <w:t>Shah</w:t>
      </w:r>
      <w:r w:rsidR="00140B4F">
        <w:rPr>
          <w:rFonts w:cstheme="minorHAnsi"/>
          <w:b/>
          <w:kern w:val="28"/>
        </w:rPr>
        <w:t xml:space="preserve"> S</w:t>
      </w:r>
      <w:r w:rsidRPr="00B426B2">
        <w:rPr>
          <w:rFonts w:cstheme="minorHAnsi"/>
          <w:b/>
          <w:kern w:val="28"/>
        </w:rPr>
        <w:t xml:space="preserve">. </w:t>
      </w:r>
      <w:r w:rsidRPr="00B426B2">
        <w:rPr>
          <w:rFonts w:cstheme="minorHAnsi"/>
          <w:kern w:val="28"/>
        </w:rPr>
        <w:t xml:space="preserve"> A Handbook of Hospital Medicine 2012 (Book)</w:t>
      </w:r>
      <w:r w:rsidR="00D3291A">
        <w:rPr>
          <w:rFonts w:cstheme="minorHAnsi"/>
          <w:kern w:val="28"/>
        </w:rPr>
        <w:t xml:space="preserve">, </w:t>
      </w:r>
      <w:r w:rsidRPr="00D3291A">
        <w:rPr>
          <w:rFonts w:cstheme="minorHAnsi"/>
          <w:kern w:val="28"/>
        </w:rPr>
        <w:t>ISBN# 978-969-9767-00-5</w:t>
      </w:r>
    </w:p>
    <w:p w:rsidR="005C1B43" w:rsidRPr="002054CB" w:rsidRDefault="005C1B43" w:rsidP="005C1B43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8"/>
        </w:rPr>
      </w:pPr>
      <w:proofErr w:type="spellStart"/>
      <w:r w:rsidRPr="00B426B2">
        <w:rPr>
          <w:rFonts w:cstheme="minorHAnsi"/>
          <w:lang w:val="en-US"/>
        </w:rPr>
        <w:t>Parveen</w:t>
      </w:r>
      <w:proofErr w:type="spellEnd"/>
      <w:r w:rsidRPr="00B426B2">
        <w:rPr>
          <w:rFonts w:cstheme="minorHAnsi"/>
          <w:lang w:val="en-US"/>
        </w:rPr>
        <w:t xml:space="preserve"> </w:t>
      </w:r>
      <w:proofErr w:type="spellStart"/>
      <w:r w:rsidRPr="00B426B2">
        <w:rPr>
          <w:rFonts w:cstheme="minorHAnsi"/>
          <w:lang w:val="en-US"/>
        </w:rPr>
        <w:t>Naheeda</w:t>
      </w:r>
      <w:proofErr w:type="spellEnd"/>
      <w:r w:rsidRPr="00B426B2">
        <w:rPr>
          <w:rFonts w:cstheme="minorHAnsi"/>
          <w:lang w:val="en-US"/>
        </w:rPr>
        <w:t xml:space="preserve">, Khan </w:t>
      </w:r>
      <w:proofErr w:type="spellStart"/>
      <w:r w:rsidRPr="00B426B2">
        <w:rPr>
          <w:rFonts w:cstheme="minorHAnsi"/>
          <w:lang w:val="en-US"/>
        </w:rPr>
        <w:t>Sharifullah</w:t>
      </w:r>
      <w:proofErr w:type="spellEnd"/>
      <w:r w:rsidRPr="00B426B2">
        <w:rPr>
          <w:rFonts w:cstheme="minorHAnsi"/>
          <w:lang w:val="en-US"/>
        </w:rPr>
        <w:t xml:space="preserve">, </w:t>
      </w:r>
      <w:r w:rsidRPr="00B426B2">
        <w:rPr>
          <w:rFonts w:cstheme="minorHAnsi"/>
          <w:b/>
          <w:lang w:val="en-US"/>
        </w:rPr>
        <w:t>Shah</w:t>
      </w:r>
      <w:r w:rsidRPr="00B426B2">
        <w:rPr>
          <w:rFonts w:cstheme="minorHAnsi"/>
          <w:lang w:val="en-US"/>
        </w:rPr>
        <w:t xml:space="preserve"> Saeed </w:t>
      </w:r>
      <w:proofErr w:type="spellStart"/>
      <w:r w:rsidRPr="00B426B2">
        <w:rPr>
          <w:rFonts w:cstheme="minorHAnsi"/>
          <w:lang w:val="en-US"/>
        </w:rPr>
        <w:t>Ullah</w:t>
      </w:r>
      <w:proofErr w:type="spellEnd"/>
      <w:r>
        <w:rPr>
          <w:rFonts w:cstheme="minorHAnsi"/>
          <w:lang w:val="en-US"/>
        </w:rPr>
        <w:t xml:space="preserve">. </w:t>
      </w:r>
      <w:r w:rsidRPr="00B426B2">
        <w:rPr>
          <w:rFonts w:eastAsia="Times New Roman" w:cstheme="minorHAnsi"/>
          <w:bCs/>
          <w:color w:val="333333"/>
          <w:kern w:val="36"/>
          <w:lang w:val="en-US"/>
        </w:rPr>
        <w:t>Development of a cost-effective CVD prediction model using lifestyle factors. A cohort study in Pakistan</w:t>
      </w:r>
      <w:r w:rsidRPr="00B426B2">
        <w:rPr>
          <w:rFonts w:cstheme="minorHAnsi"/>
          <w:lang w:val="en-US"/>
        </w:rPr>
        <w:t xml:space="preserve">, Abbas Muhammad Azeem3, </w:t>
      </w:r>
      <w:proofErr w:type="spellStart"/>
      <w:r w:rsidRPr="00B426B2">
        <w:rPr>
          <w:rFonts w:cstheme="minorHAnsi"/>
          <w:lang w:val="en-US"/>
        </w:rPr>
        <w:t>Younis</w:t>
      </w:r>
      <w:proofErr w:type="spellEnd"/>
      <w:r w:rsidRPr="00B426B2">
        <w:rPr>
          <w:rFonts w:cstheme="minorHAnsi"/>
          <w:lang w:val="en-US"/>
        </w:rPr>
        <w:t xml:space="preserve"> Shahzad1, </w:t>
      </w:r>
      <w:proofErr w:type="spellStart"/>
      <w:r w:rsidRPr="00B426B2">
        <w:rPr>
          <w:rFonts w:cstheme="minorHAnsi"/>
          <w:lang w:val="en-US"/>
        </w:rPr>
        <w:t>Waqar</w:t>
      </w:r>
      <w:proofErr w:type="spellEnd"/>
      <w:r w:rsidRPr="00B426B2">
        <w:rPr>
          <w:rFonts w:cstheme="minorHAnsi"/>
          <w:lang w:val="en-US"/>
        </w:rPr>
        <w:t xml:space="preserve"> </w:t>
      </w:r>
      <w:proofErr w:type="spellStart"/>
      <w:r w:rsidRPr="00B426B2">
        <w:rPr>
          <w:rFonts w:cstheme="minorHAnsi"/>
          <w:lang w:val="en-US"/>
        </w:rPr>
        <w:t>Kinza</w:t>
      </w:r>
      <w:proofErr w:type="spellEnd"/>
      <w:r>
        <w:rPr>
          <w:rFonts w:cstheme="minorHAnsi"/>
          <w:lang w:val="en-US"/>
        </w:rPr>
        <w:t>. African H</w:t>
      </w:r>
      <w:r w:rsidRPr="00B426B2">
        <w:rPr>
          <w:rFonts w:cstheme="minorHAnsi"/>
          <w:lang w:val="en-US"/>
        </w:rPr>
        <w:t>ealth Sciences Vol 20 Issue 2, June, 2020, 849-859</w:t>
      </w:r>
    </w:p>
    <w:p w:rsidR="00C6523E" w:rsidRPr="00B426B2" w:rsidRDefault="00C6523E" w:rsidP="00B426B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8"/>
        </w:rPr>
      </w:pPr>
      <w:r w:rsidRPr="00B426B2">
        <w:rPr>
          <w:rFonts w:cstheme="minorHAnsi"/>
          <w:b/>
          <w:bCs/>
          <w:kern w:val="28"/>
        </w:rPr>
        <w:t>Shah</w:t>
      </w:r>
      <w:r w:rsidRPr="00B426B2">
        <w:rPr>
          <w:rFonts w:cstheme="minorHAnsi"/>
          <w:kern w:val="28"/>
        </w:rPr>
        <w:t>, M K Davies, D Cartwright, and P Nightingale. Management of chronic heart failure in the community: role of a hospital based open access heart failure service</w:t>
      </w:r>
      <w:r w:rsidRPr="00B426B2">
        <w:rPr>
          <w:rFonts w:cstheme="minorHAnsi"/>
          <w:b/>
          <w:bCs/>
          <w:kern w:val="28"/>
        </w:rPr>
        <w:br/>
      </w:r>
      <w:r w:rsidRPr="00B426B2">
        <w:rPr>
          <w:rFonts w:cstheme="minorHAnsi"/>
          <w:kern w:val="28"/>
        </w:rPr>
        <w:lastRenderedPageBreak/>
        <w:t>Heart, Jul 2004; 90: 755 - 759.</w:t>
      </w:r>
    </w:p>
    <w:p w:rsidR="00E25D44" w:rsidRPr="00B426B2" w:rsidRDefault="00B426B2" w:rsidP="00B426B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kern w:val="28"/>
        </w:rPr>
      </w:pPr>
      <w:proofErr w:type="gramStart"/>
      <w:r w:rsidRPr="00B426B2">
        <w:rPr>
          <w:rFonts w:cstheme="minorHAnsi"/>
          <w:b/>
          <w:bCs/>
          <w:kern w:val="28"/>
        </w:rPr>
        <w:t xml:space="preserve">Shah </w:t>
      </w:r>
      <w:r w:rsidRPr="00B426B2">
        <w:rPr>
          <w:rFonts w:cstheme="minorHAnsi"/>
          <w:kern w:val="28"/>
        </w:rPr>
        <w:t>,</w:t>
      </w:r>
      <w:proofErr w:type="gramEnd"/>
      <w:r w:rsidRPr="00B426B2">
        <w:rPr>
          <w:rFonts w:cstheme="minorHAnsi"/>
          <w:kern w:val="28"/>
        </w:rPr>
        <w:t xml:space="preserve"> Cartwright D, Nightingale P, Davies MK. Normal ECG can be used as a screening tool for left ventricular systolic dysfunction in the community. Postgrad. Med. J 2003</w:t>
      </w:r>
    </w:p>
    <w:p w:rsidR="00B426B2" w:rsidRPr="00B426B2" w:rsidRDefault="00B426B2" w:rsidP="00B426B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kern w:val="28"/>
        </w:rPr>
      </w:pPr>
      <w:r w:rsidRPr="00B426B2">
        <w:rPr>
          <w:rFonts w:cstheme="minorHAnsi"/>
          <w:b/>
          <w:bCs/>
          <w:kern w:val="28"/>
        </w:rPr>
        <w:t>Shah</w:t>
      </w:r>
      <w:r w:rsidRPr="00B426B2">
        <w:rPr>
          <w:rFonts w:cstheme="minorHAnsi"/>
          <w:kern w:val="28"/>
        </w:rPr>
        <w:t>, Cartwright D. Diagnosing heart failure in the community. Experience of an Open Access Heart Failure Clinic. Heart 2002, 87(</w:t>
      </w:r>
      <w:proofErr w:type="spellStart"/>
      <w:r w:rsidRPr="00B426B2">
        <w:rPr>
          <w:rFonts w:cstheme="minorHAnsi"/>
          <w:kern w:val="28"/>
        </w:rPr>
        <w:t>suppl</w:t>
      </w:r>
      <w:proofErr w:type="spellEnd"/>
      <w:r w:rsidRPr="00B426B2">
        <w:rPr>
          <w:rFonts w:cstheme="minorHAnsi"/>
          <w:kern w:val="28"/>
        </w:rPr>
        <w:t>): 10-11</w:t>
      </w:r>
    </w:p>
    <w:p w:rsidR="00B85BE8" w:rsidRDefault="00B85BE8" w:rsidP="002054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kern w:val="28"/>
        </w:rPr>
      </w:pPr>
    </w:p>
    <w:p w:rsidR="00C5208B" w:rsidRPr="0090680E" w:rsidRDefault="00C5208B" w:rsidP="00C520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kern w:val="28"/>
        </w:rPr>
      </w:pPr>
    </w:p>
    <w:p w:rsidR="00506D0C" w:rsidRDefault="00506D0C"/>
    <w:sectPr w:rsidR="00506D0C" w:rsidSect="0097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3106"/>
    <w:multiLevelType w:val="hybridMultilevel"/>
    <w:tmpl w:val="F5FC8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86FA2"/>
    <w:multiLevelType w:val="hybridMultilevel"/>
    <w:tmpl w:val="EE445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D1BD5"/>
    <w:multiLevelType w:val="hybridMultilevel"/>
    <w:tmpl w:val="FF307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D4F69"/>
    <w:multiLevelType w:val="hybridMultilevel"/>
    <w:tmpl w:val="77EE7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034CC"/>
    <w:multiLevelType w:val="hybridMultilevel"/>
    <w:tmpl w:val="E2EE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978F0"/>
    <w:multiLevelType w:val="hybridMultilevel"/>
    <w:tmpl w:val="88FE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A163D"/>
    <w:multiLevelType w:val="hybridMultilevel"/>
    <w:tmpl w:val="9768E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B"/>
    <w:rsid w:val="000600E6"/>
    <w:rsid w:val="000802FD"/>
    <w:rsid w:val="00085059"/>
    <w:rsid w:val="00090143"/>
    <w:rsid w:val="00140B4F"/>
    <w:rsid w:val="002054CB"/>
    <w:rsid w:val="00331440"/>
    <w:rsid w:val="0045388D"/>
    <w:rsid w:val="00506D0C"/>
    <w:rsid w:val="005C1B43"/>
    <w:rsid w:val="009568E1"/>
    <w:rsid w:val="00976318"/>
    <w:rsid w:val="009E1C0D"/>
    <w:rsid w:val="00A626B0"/>
    <w:rsid w:val="00B426B2"/>
    <w:rsid w:val="00B85BE8"/>
    <w:rsid w:val="00BB77C6"/>
    <w:rsid w:val="00C5208B"/>
    <w:rsid w:val="00C6523E"/>
    <w:rsid w:val="00D03110"/>
    <w:rsid w:val="00D3291A"/>
    <w:rsid w:val="00E25D44"/>
    <w:rsid w:val="00E27DA8"/>
    <w:rsid w:val="00F1340A"/>
    <w:rsid w:val="00FA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35F87-A815-4473-B213-9083585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08B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53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38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</dc:creator>
  <cp:lastModifiedBy>opd</cp:lastModifiedBy>
  <cp:revision>2</cp:revision>
  <dcterms:created xsi:type="dcterms:W3CDTF">2021-05-19T10:24:00Z</dcterms:created>
  <dcterms:modified xsi:type="dcterms:W3CDTF">2021-05-19T10:24:00Z</dcterms:modified>
</cp:coreProperties>
</file>