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F" w:rsidRDefault="0027328F" w:rsidP="0027328F">
      <w:pPr>
        <w:spacing w:after="0" w:line="240" w:lineRule="auto"/>
        <w:rPr>
          <w:b/>
          <w:szCs w:val="24"/>
          <w:u w:val="single"/>
        </w:rPr>
      </w:pPr>
      <w:r w:rsidRPr="0027328F">
        <w:rPr>
          <w:b/>
          <w:szCs w:val="24"/>
          <w:u w:val="single"/>
        </w:rPr>
        <w:t>PUBLICATIONS</w:t>
      </w:r>
    </w:p>
    <w:p w:rsidR="0027328F" w:rsidRPr="0027328F" w:rsidRDefault="0027328F" w:rsidP="0027328F">
      <w:pPr>
        <w:spacing w:after="0" w:line="240" w:lineRule="auto"/>
        <w:rPr>
          <w:szCs w:val="24"/>
        </w:rPr>
      </w:pPr>
    </w:p>
    <w:p w:rsidR="0027328F" w:rsidRPr="0027328F" w:rsidRDefault="0027328F" w:rsidP="0027328F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proofErr w:type="spellStart"/>
      <w:r w:rsidRPr="0027328F">
        <w:rPr>
          <w:szCs w:val="24"/>
        </w:rPr>
        <w:t>Uzma</w:t>
      </w:r>
      <w:proofErr w:type="spellEnd"/>
      <w:r w:rsidRPr="0027328F">
        <w:rPr>
          <w:szCs w:val="24"/>
        </w:rPr>
        <w:t xml:space="preserve"> </w:t>
      </w:r>
      <w:proofErr w:type="spellStart"/>
      <w:r w:rsidRPr="0027328F">
        <w:rPr>
          <w:szCs w:val="24"/>
        </w:rPr>
        <w:t>Gul</w:t>
      </w:r>
      <w:proofErr w:type="spellEnd"/>
      <w:r w:rsidRPr="0027328F">
        <w:rPr>
          <w:szCs w:val="24"/>
        </w:rPr>
        <w:t xml:space="preserve">, </w:t>
      </w:r>
      <w:proofErr w:type="spellStart"/>
      <w:r w:rsidRPr="0027328F">
        <w:rPr>
          <w:bCs/>
          <w:szCs w:val="24"/>
        </w:rPr>
        <w:t>AsimJaved</w:t>
      </w:r>
      <w:proofErr w:type="spellEnd"/>
      <w:r w:rsidRPr="0027328F">
        <w:rPr>
          <w:szCs w:val="24"/>
        </w:rPr>
        <w:t xml:space="preserve">, </w:t>
      </w:r>
      <w:r w:rsidRPr="0027328F">
        <w:rPr>
          <w:b/>
          <w:bCs/>
          <w:szCs w:val="24"/>
        </w:rPr>
        <w:t xml:space="preserve">Muhammad </w:t>
      </w:r>
      <w:proofErr w:type="spellStart"/>
      <w:r w:rsidRPr="0027328F">
        <w:rPr>
          <w:b/>
          <w:bCs/>
          <w:szCs w:val="24"/>
        </w:rPr>
        <w:t>Abdus</w:t>
      </w:r>
      <w:proofErr w:type="spellEnd"/>
      <w:r w:rsidRPr="0027328F">
        <w:rPr>
          <w:b/>
          <w:bCs/>
          <w:szCs w:val="24"/>
        </w:rPr>
        <w:t xml:space="preserve"> Salam</w:t>
      </w:r>
      <w:r w:rsidRPr="0027328F">
        <w:rPr>
          <w:szCs w:val="24"/>
        </w:rPr>
        <w:t xml:space="preserve">, </w:t>
      </w:r>
      <w:proofErr w:type="spellStart"/>
      <w:r w:rsidRPr="0027328F">
        <w:rPr>
          <w:szCs w:val="24"/>
        </w:rPr>
        <w:t>Qaiser</w:t>
      </w:r>
      <w:proofErr w:type="spellEnd"/>
      <w:r w:rsidRPr="0027328F">
        <w:rPr>
          <w:szCs w:val="24"/>
        </w:rPr>
        <w:t xml:space="preserve"> khan. Coronary artery disease in rheumatic and non-rheumatic </w:t>
      </w:r>
      <w:proofErr w:type="spellStart"/>
      <w:r w:rsidRPr="0027328F">
        <w:rPr>
          <w:szCs w:val="24"/>
        </w:rPr>
        <w:t>valvular</w:t>
      </w:r>
      <w:proofErr w:type="spellEnd"/>
      <w:r w:rsidRPr="0027328F">
        <w:rPr>
          <w:szCs w:val="24"/>
        </w:rPr>
        <w:t xml:space="preserve"> heart disease. Journal of Rawalpindi Medical College (JRMC); 2018</w:t>
      </w:r>
      <w:proofErr w:type="gramStart"/>
      <w:r w:rsidRPr="0027328F">
        <w:rPr>
          <w:szCs w:val="24"/>
        </w:rPr>
        <w:t>;22</w:t>
      </w:r>
      <w:proofErr w:type="gramEnd"/>
      <w:r w:rsidRPr="0027328F">
        <w:rPr>
          <w:szCs w:val="24"/>
        </w:rPr>
        <w:t>(4):302-305.</w:t>
      </w:r>
    </w:p>
    <w:p w:rsidR="0027328F" w:rsidRPr="0027328F" w:rsidRDefault="0027328F" w:rsidP="0027328F">
      <w:pPr>
        <w:pStyle w:val="ListParagraph"/>
        <w:spacing w:after="0" w:line="240" w:lineRule="auto"/>
        <w:rPr>
          <w:szCs w:val="24"/>
        </w:rPr>
      </w:pPr>
    </w:p>
    <w:p w:rsidR="0027328F" w:rsidRPr="0027328F" w:rsidRDefault="0027328F" w:rsidP="0027328F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proofErr w:type="spellStart"/>
      <w:r w:rsidRPr="0027328F">
        <w:rPr>
          <w:bCs/>
          <w:szCs w:val="24"/>
        </w:rPr>
        <w:t>Sarfaraz</w:t>
      </w:r>
      <w:proofErr w:type="spellEnd"/>
      <w:r w:rsidRPr="0027328F">
        <w:rPr>
          <w:bCs/>
          <w:szCs w:val="24"/>
        </w:rPr>
        <w:t xml:space="preserve"> Ali </w:t>
      </w:r>
      <w:proofErr w:type="spellStart"/>
      <w:r w:rsidRPr="0027328F">
        <w:rPr>
          <w:bCs/>
          <w:szCs w:val="24"/>
        </w:rPr>
        <w:t>Zahid</w:t>
      </w:r>
      <w:proofErr w:type="spellEnd"/>
      <w:r w:rsidRPr="0027328F">
        <w:rPr>
          <w:bCs/>
          <w:szCs w:val="24"/>
        </w:rPr>
        <w:t xml:space="preserve">, </w:t>
      </w:r>
      <w:proofErr w:type="spellStart"/>
      <w:r w:rsidRPr="0027328F">
        <w:rPr>
          <w:bCs/>
          <w:szCs w:val="24"/>
        </w:rPr>
        <w:t>Hamid</w:t>
      </w:r>
      <w:proofErr w:type="spellEnd"/>
      <w:r w:rsidRPr="0027328F">
        <w:rPr>
          <w:bCs/>
          <w:szCs w:val="24"/>
        </w:rPr>
        <w:t xml:space="preserve"> Sharif, </w:t>
      </w:r>
      <w:proofErr w:type="spellStart"/>
      <w:r w:rsidRPr="0027328F">
        <w:rPr>
          <w:bCs/>
          <w:szCs w:val="24"/>
        </w:rPr>
        <w:t>KhurramShehzad</w:t>
      </w:r>
      <w:proofErr w:type="spellEnd"/>
      <w:r w:rsidRPr="0027328F">
        <w:rPr>
          <w:bCs/>
          <w:szCs w:val="24"/>
        </w:rPr>
        <w:t xml:space="preserve">, </w:t>
      </w:r>
      <w:proofErr w:type="spellStart"/>
      <w:r w:rsidRPr="0027328F">
        <w:rPr>
          <w:bCs/>
          <w:szCs w:val="24"/>
        </w:rPr>
        <w:t>Azhar</w:t>
      </w:r>
      <w:proofErr w:type="spellEnd"/>
      <w:r w:rsidRPr="0027328F">
        <w:rPr>
          <w:bCs/>
          <w:szCs w:val="24"/>
        </w:rPr>
        <w:t xml:space="preserve"> </w:t>
      </w:r>
      <w:proofErr w:type="spellStart"/>
      <w:r w:rsidRPr="0027328F">
        <w:rPr>
          <w:bCs/>
          <w:szCs w:val="24"/>
        </w:rPr>
        <w:t>Mahmood</w:t>
      </w:r>
      <w:proofErr w:type="spellEnd"/>
      <w:r w:rsidRPr="0027328F">
        <w:rPr>
          <w:bCs/>
          <w:szCs w:val="24"/>
        </w:rPr>
        <w:t xml:space="preserve"> </w:t>
      </w:r>
      <w:proofErr w:type="spellStart"/>
      <w:r w:rsidRPr="0027328F">
        <w:rPr>
          <w:bCs/>
          <w:szCs w:val="24"/>
        </w:rPr>
        <w:t>Kayani</w:t>
      </w:r>
      <w:proofErr w:type="spellEnd"/>
      <w:r w:rsidRPr="0027328F">
        <w:rPr>
          <w:bCs/>
          <w:szCs w:val="24"/>
        </w:rPr>
        <w:t xml:space="preserve">,   </w:t>
      </w:r>
      <w:proofErr w:type="spellStart"/>
      <w:r w:rsidRPr="0027328F">
        <w:rPr>
          <w:szCs w:val="24"/>
        </w:rPr>
        <w:t>AsimJaved</w:t>
      </w:r>
      <w:proofErr w:type="spellEnd"/>
      <w:r w:rsidRPr="0027328F">
        <w:rPr>
          <w:bCs/>
          <w:szCs w:val="24"/>
        </w:rPr>
        <w:t xml:space="preserve">, </w:t>
      </w:r>
      <w:proofErr w:type="spellStart"/>
      <w:r w:rsidRPr="0027328F">
        <w:rPr>
          <w:b/>
          <w:szCs w:val="24"/>
        </w:rPr>
        <w:t>Abdus</w:t>
      </w:r>
      <w:proofErr w:type="spellEnd"/>
      <w:r w:rsidRPr="0027328F">
        <w:rPr>
          <w:b/>
          <w:szCs w:val="24"/>
        </w:rPr>
        <w:t xml:space="preserve"> Salam Azad</w:t>
      </w:r>
      <w:r w:rsidRPr="0027328F">
        <w:rPr>
          <w:bCs/>
          <w:szCs w:val="24"/>
        </w:rPr>
        <w:t xml:space="preserve">. Door to Needle Time and its Impact on Successful </w:t>
      </w:r>
      <w:proofErr w:type="spellStart"/>
      <w:r w:rsidRPr="0027328F">
        <w:rPr>
          <w:bCs/>
          <w:szCs w:val="24"/>
        </w:rPr>
        <w:t>Thrombolysis</w:t>
      </w:r>
      <w:proofErr w:type="spellEnd"/>
      <w:r w:rsidRPr="0027328F">
        <w:rPr>
          <w:bCs/>
          <w:szCs w:val="24"/>
        </w:rPr>
        <w:t xml:space="preserve">: </w:t>
      </w:r>
      <w:r w:rsidRPr="0027328F">
        <w:rPr>
          <w:bCs/>
          <w:iCs/>
          <w:szCs w:val="24"/>
        </w:rPr>
        <w:t>Journal of Rawalpindi Medical College (JRMC); 2012</w:t>
      </w:r>
      <w:proofErr w:type="gramStart"/>
      <w:r w:rsidRPr="0027328F">
        <w:rPr>
          <w:bCs/>
          <w:iCs/>
          <w:szCs w:val="24"/>
        </w:rPr>
        <w:t>;16</w:t>
      </w:r>
      <w:proofErr w:type="gramEnd"/>
      <w:r w:rsidRPr="0027328F">
        <w:rPr>
          <w:bCs/>
          <w:iCs/>
          <w:szCs w:val="24"/>
        </w:rPr>
        <w:t>(1):3-5.</w:t>
      </w:r>
    </w:p>
    <w:p w:rsidR="0027328F" w:rsidRPr="0027328F" w:rsidRDefault="0027328F" w:rsidP="0027328F">
      <w:pPr>
        <w:pStyle w:val="ListParagraph"/>
        <w:rPr>
          <w:szCs w:val="24"/>
        </w:rPr>
      </w:pPr>
    </w:p>
    <w:p w:rsidR="0027328F" w:rsidRPr="0027328F" w:rsidRDefault="0027328F" w:rsidP="0027328F">
      <w:pPr>
        <w:pStyle w:val="ListParagraph"/>
        <w:spacing w:after="0" w:line="240" w:lineRule="auto"/>
        <w:rPr>
          <w:szCs w:val="24"/>
        </w:rPr>
      </w:pPr>
    </w:p>
    <w:p w:rsidR="0027328F" w:rsidRPr="0027328F" w:rsidRDefault="0027328F" w:rsidP="0027328F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proofErr w:type="spellStart"/>
      <w:r w:rsidRPr="0027328F">
        <w:rPr>
          <w:szCs w:val="24"/>
        </w:rPr>
        <w:t>Hamid</w:t>
      </w:r>
      <w:proofErr w:type="spellEnd"/>
      <w:r w:rsidRPr="0027328F">
        <w:rPr>
          <w:szCs w:val="24"/>
        </w:rPr>
        <w:t xml:space="preserve"> Sharif Khan, </w:t>
      </w:r>
      <w:proofErr w:type="spellStart"/>
      <w:r w:rsidRPr="0027328F">
        <w:rPr>
          <w:bCs/>
          <w:szCs w:val="24"/>
        </w:rPr>
        <w:t>AsimJaved</w:t>
      </w:r>
      <w:proofErr w:type="spellEnd"/>
      <w:r w:rsidRPr="0027328F">
        <w:rPr>
          <w:szCs w:val="24"/>
        </w:rPr>
        <w:t xml:space="preserve">, </w:t>
      </w:r>
      <w:proofErr w:type="spellStart"/>
      <w:r w:rsidRPr="0027328F">
        <w:rPr>
          <w:szCs w:val="24"/>
        </w:rPr>
        <w:t>Sohail</w:t>
      </w:r>
      <w:proofErr w:type="spellEnd"/>
      <w:r w:rsidRPr="0027328F">
        <w:rPr>
          <w:szCs w:val="24"/>
        </w:rPr>
        <w:t xml:space="preserve"> Aziz, </w:t>
      </w:r>
      <w:r w:rsidRPr="0027328F">
        <w:rPr>
          <w:b/>
          <w:bCs/>
          <w:szCs w:val="24"/>
        </w:rPr>
        <w:t xml:space="preserve">M. </w:t>
      </w:r>
      <w:proofErr w:type="spellStart"/>
      <w:r w:rsidRPr="0027328F">
        <w:rPr>
          <w:b/>
          <w:bCs/>
          <w:szCs w:val="24"/>
        </w:rPr>
        <w:t>Abdus</w:t>
      </w:r>
      <w:proofErr w:type="spellEnd"/>
      <w:r w:rsidRPr="0027328F">
        <w:rPr>
          <w:b/>
          <w:bCs/>
          <w:szCs w:val="24"/>
        </w:rPr>
        <w:t xml:space="preserve"> Salam</w:t>
      </w:r>
      <w:r w:rsidRPr="0027328F">
        <w:rPr>
          <w:szCs w:val="24"/>
        </w:rPr>
        <w:t xml:space="preserve">, </w:t>
      </w:r>
      <w:proofErr w:type="spellStart"/>
      <w:r w:rsidRPr="0027328F">
        <w:rPr>
          <w:szCs w:val="24"/>
        </w:rPr>
        <w:t>Ghulam</w:t>
      </w:r>
      <w:proofErr w:type="spellEnd"/>
      <w:r w:rsidRPr="0027328F">
        <w:rPr>
          <w:szCs w:val="24"/>
        </w:rPr>
        <w:t xml:space="preserve"> </w:t>
      </w:r>
      <w:proofErr w:type="spellStart"/>
      <w:r w:rsidRPr="0027328F">
        <w:rPr>
          <w:szCs w:val="24"/>
        </w:rPr>
        <w:t>rasool</w:t>
      </w:r>
      <w:proofErr w:type="spellEnd"/>
      <w:r w:rsidRPr="0027328F">
        <w:rPr>
          <w:szCs w:val="24"/>
        </w:rPr>
        <w:t xml:space="preserve">.      Carotid artery </w:t>
      </w:r>
      <w:proofErr w:type="spellStart"/>
      <w:r w:rsidRPr="0027328F">
        <w:rPr>
          <w:szCs w:val="24"/>
        </w:rPr>
        <w:t>stenting</w:t>
      </w:r>
      <w:proofErr w:type="spellEnd"/>
      <w:r w:rsidRPr="0027328F">
        <w:rPr>
          <w:szCs w:val="24"/>
        </w:rPr>
        <w:t xml:space="preserve"> in patients with carotid artery </w:t>
      </w:r>
      <w:proofErr w:type="spellStart"/>
      <w:r w:rsidRPr="0027328F">
        <w:rPr>
          <w:szCs w:val="24"/>
        </w:rPr>
        <w:t>stenosis</w:t>
      </w:r>
      <w:proofErr w:type="spellEnd"/>
      <w:r w:rsidRPr="0027328F">
        <w:rPr>
          <w:szCs w:val="24"/>
        </w:rPr>
        <w:t xml:space="preserve">: </w:t>
      </w:r>
      <w:r w:rsidRPr="0027328F">
        <w:rPr>
          <w:bCs/>
          <w:iCs/>
          <w:szCs w:val="24"/>
        </w:rPr>
        <w:t>Journal of Rawalpindi Medical College (JRMC); 2012;16(1):6-8</w:t>
      </w:r>
    </w:p>
    <w:p w:rsidR="004525F3" w:rsidRPr="0027328F" w:rsidRDefault="004525F3" w:rsidP="0027328F">
      <w:pPr>
        <w:pStyle w:val="NoSpacing"/>
        <w:rPr>
          <w:szCs w:val="24"/>
        </w:rPr>
      </w:pPr>
    </w:p>
    <w:sectPr w:rsidR="004525F3" w:rsidRPr="0027328F" w:rsidSect="004525F3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300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2E74" w:rsidRDefault="002732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E74" w:rsidRDefault="00273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259"/>
    <w:multiLevelType w:val="hybridMultilevel"/>
    <w:tmpl w:val="6EA0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7328F"/>
    <w:rsid w:val="0027328F"/>
    <w:rsid w:val="0045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aplan formatting"/>
    <w:qFormat/>
    <w:rsid w:val="0027328F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8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27328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2020-04-28T08:52:00Z</dcterms:created>
  <dcterms:modified xsi:type="dcterms:W3CDTF">2020-04-28T08:56:00Z</dcterms:modified>
</cp:coreProperties>
</file>